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14" w:rsidRDefault="00434614" w:rsidP="00440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контрольных мероприятиях Комитета финансов и контроля администрации Горьковского муниципального района Омской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AC0" w:rsidRDefault="001B3C26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F52BF">
        <w:rPr>
          <w:rFonts w:ascii="Times New Roman" w:hAnsi="Times New Roman" w:cs="Times New Roman"/>
          <w:sz w:val="28"/>
          <w:szCs w:val="28"/>
        </w:rPr>
        <w:t xml:space="preserve"> месяцев </w:t>
      </w:r>
      <w:r w:rsidR="00440AC0">
        <w:rPr>
          <w:rFonts w:ascii="Times New Roman" w:hAnsi="Times New Roman" w:cs="Times New Roman"/>
          <w:sz w:val="28"/>
          <w:szCs w:val="28"/>
        </w:rPr>
        <w:t>2024 года</w:t>
      </w:r>
    </w:p>
    <w:p w:rsidR="00440AC0" w:rsidRDefault="00440AC0" w:rsidP="00440A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1B3C26">
        <w:rPr>
          <w:rFonts w:ascii="Times New Roman" w:hAnsi="Times New Roman" w:cs="Times New Roman"/>
          <w:sz w:val="28"/>
          <w:szCs w:val="28"/>
        </w:rPr>
        <w:t>12</w:t>
      </w:r>
      <w:r w:rsidR="00AF52BF">
        <w:rPr>
          <w:rFonts w:ascii="Times New Roman" w:hAnsi="Times New Roman" w:cs="Times New Roman"/>
          <w:sz w:val="28"/>
          <w:szCs w:val="28"/>
        </w:rPr>
        <w:t xml:space="preserve"> месяцев </w:t>
      </w:r>
      <w:r>
        <w:rPr>
          <w:rFonts w:ascii="Times New Roman" w:hAnsi="Times New Roman" w:cs="Times New Roman"/>
          <w:sz w:val="28"/>
          <w:szCs w:val="28"/>
        </w:rPr>
        <w:t xml:space="preserve">2024 г. Комитетом финансов и контроля администрации Горьковского муниципального района Омской области проведено </w:t>
      </w:r>
      <w:r w:rsidR="00AA3FE5">
        <w:rPr>
          <w:rFonts w:ascii="Times New Roman" w:hAnsi="Times New Roman" w:cs="Times New Roman"/>
          <w:sz w:val="28"/>
          <w:szCs w:val="28"/>
        </w:rPr>
        <w:t>1</w:t>
      </w:r>
      <w:r w:rsidR="002364D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</w:t>
      </w:r>
      <w:r w:rsidR="00AA3FE5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по п. 8 статьи 99 Федерального закона № 44-ФЗ проведено </w:t>
      </w:r>
      <w:r w:rsidR="001D52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проверки.</w:t>
      </w:r>
    </w:p>
    <w:p w:rsid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проверенных средств составила </w:t>
      </w:r>
      <w:r w:rsidR="002364D7">
        <w:rPr>
          <w:rFonts w:ascii="Times New Roman" w:hAnsi="Times New Roman" w:cs="Times New Roman"/>
          <w:sz w:val="28"/>
          <w:szCs w:val="28"/>
        </w:rPr>
        <w:t>523534835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4548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руб.</w:t>
      </w:r>
      <w:r w:rsidR="002364D7">
        <w:rPr>
          <w:rFonts w:ascii="Times New Roman" w:hAnsi="Times New Roman" w:cs="Times New Roman"/>
          <w:sz w:val="28"/>
          <w:szCs w:val="28"/>
        </w:rPr>
        <w:t>, в том числе в сфере закупок – 7142992,00 руб.</w:t>
      </w:r>
    </w:p>
    <w:p w:rsidR="00440AC0" w:rsidRPr="00440AC0" w:rsidRDefault="00440AC0" w:rsidP="00440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Сумма выявленных нарушений составила </w:t>
      </w:r>
      <w:r w:rsidR="002364D7">
        <w:rPr>
          <w:rFonts w:ascii="Times New Roman" w:hAnsi="Times New Roman" w:cs="Times New Roman"/>
          <w:sz w:val="28"/>
          <w:szCs w:val="28"/>
        </w:rPr>
        <w:t>8335893</w:t>
      </w:r>
      <w:r w:rsidR="0045487C">
        <w:rPr>
          <w:rFonts w:ascii="Times New Roman" w:hAnsi="Times New Roman" w:cs="Times New Roman"/>
          <w:sz w:val="28"/>
          <w:szCs w:val="28"/>
        </w:rPr>
        <w:t>,00 руб.</w:t>
      </w:r>
      <w:r w:rsidR="002364D7">
        <w:rPr>
          <w:rFonts w:ascii="Times New Roman" w:hAnsi="Times New Roman" w:cs="Times New Roman"/>
          <w:sz w:val="28"/>
          <w:szCs w:val="28"/>
        </w:rPr>
        <w:t>, в том числе в сфере закупок – 3325330,00 руб.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40AC0" w:rsidRPr="00440AC0" w:rsidSect="00440AC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855"/>
    <w:rsid w:val="001B3C26"/>
    <w:rsid w:val="001D5212"/>
    <w:rsid w:val="002364D7"/>
    <w:rsid w:val="00263578"/>
    <w:rsid w:val="00434614"/>
    <w:rsid w:val="00440AC0"/>
    <w:rsid w:val="0045487C"/>
    <w:rsid w:val="00AA3FE5"/>
    <w:rsid w:val="00AF52BF"/>
    <w:rsid w:val="00C316B3"/>
    <w:rsid w:val="00E0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2024-07-31T09:19:00Z</cp:lastPrinted>
  <dcterms:created xsi:type="dcterms:W3CDTF">2024-07-31T05:13:00Z</dcterms:created>
  <dcterms:modified xsi:type="dcterms:W3CDTF">2025-01-31T06:01:00Z</dcterms:modified>
</cp:coreProperties>
</file>