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210" w:rsidRDefault="00ED7210" w:rsidP="00ED7210">
      <w:pPr>
        <w:pStyle w:val="4"/>
        <w:spacing w:before="0" w:after="0"/>
        <w:ind w:left="-567" w:right="-284"/>
        <w:jc w:val="center"/>
        <w:rPr>
          <w:sz w:val="32"/>
          <w:szCs w:val="32"/>
        </w:rPr>
      </w:pPr>
      <w:r>
        <w:rPr>
          <w:sz w:val="32"/>
          <w:szCs w:val="32"/>
        </w:rPr>
        <w:t>СОВЕТ ГОРЬКОВСКОГО МУНИЦИПАЛЬНОГО РАЙОНА</w:t>
      </w:r>
    </w:p>
    <w:p w:rsidR="00ED7210" w:rsidRDefault="00ED7210" w:rsidP="00ED7210">
      <w:pPr>
        <w:pStyle w:val="4"/>
        <w:spacing w:before="0" w:after="0"/>
        <w:ind w:left="-567" w:right="-284"/>
        <w:jc w:val="center"/>
        <w:rPr>
          <w:sz w:val="32"/>
          <w:szCs w:val="32"/>
        </w:rPr>
      </w:pPr>
      <w:r>
        <w:rPr>
          <w:sz w:val="32"/>
          <w:szCs w:val="32"/>
        </w:rPr>
        <w:t>ОМСКОЙ ОБЛАСТИ</w:t>
      </w:r>
    </w:p>
    <w:p w:rsidR="00ED7210" w:rsidRDefault="00ED7210" w:rsidP="00ED7210">
      <w:pPr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(ШЕСТОГО СОЗЫВА)</w:t>
      </w:r>
    </w:p>
    <w:p w:rsidR="00ED7210" w:rsidRDefault="00ED7210" w:rsidP="00ED7210">
      <w:pPr>
        <w:pStyle w:val="a4"/>
        <w:spacing w:before="0" w:line="240" w:lineRule="auto"/>
      </w:pPr>
    </w:p>
    <w:p w:rsidR="00ED7210" w:rsidRDefault="00ED7210" w:rsidP="00ED7210">
      <w:pPr>
        <w:pStyle w:val="a4"/>
        <w:spacing w:before="0" w:line="240" w:lineRule="auto"/>
      </w:pPr>
      <w:r>
        <w:t>РЕШЕНИЕ</w:t>
      </w:r>
    </w:p>
    <w:p w:rsidR="00ED7210" w:rsidRDefault="00ED7210" w:rsidP="00ED7210">
      <w:pPr>
        <w:pStyle w:val="a4"/>
        <w:spacing w:before="0" w:line="240" w:lineRule="auto"/>
      </w:pPr>
    </w:p>
    <w:p w:rsidR="00ED7210" w:rsidRDefault="00ED7210" w:rsidP="00ED7210">
      <w:pPr>
        <w:pStyle w:val="a4"/>
        <w:spacing w:before="0" w:line="240" w:lineRule="auto"/>
      </w:pPr>
      <w:r>
        <w:rPr>
          <w:lang w:val="en-US"/>
        </w:rPr>
        <w:t xml:space="preserve">LXIV </w:t>
      </w:r>
      <w:r>
        <w:t>сессии</w:t>
      </w:r>
    </w:p>
    <w:p w:rsidR="00ED7210" w:rsidRDefault="00ED7210" w:rsidP="00ED7210">
      <w:pPr>
        <w:pStyle w:val="a4"/>
        <w:spacing w:before="0" w:line="240" w:lineRule="auto"/>
        <w:ind w:right="-2"/>
        <w:rPr>
          <w:b w:val="0"/>
        </w:rPr>
      </w:pPr>
      <w:r>
        <w:rPr>
          <w:b w:val="0"/>
          <w:szCs w:val="28"/>
        </w:rPr>
        <w:t>от 09.10.2024 года                                                                                   № 498</w:t>
      </w:r>
      <w:r>
        <w:rPr>
          <w:rFonts w:ascii="Courier New" w:hAnsi="Courier New" w:cs="Courier New"/>
          <w:b w:val="0"/>
          <w:szCs w:val="28"/>
        </w:rPr>
        <w:t xml:space="preserve">                </w:t>
      </w:r>
      <w:proofErr w:type="spellStart"/>
      <w:r>
        <w:rPr>
          <w:b w:val="0"/>
        </w:rPr>
        <w:t>р.п</w:t>
      </w:r>
      <w:proofErr w:type="spellEnd"/>
      <w:r>
        <w:rPr>
          <w:b w:val="0"/>
        </w:rPr>
        <w:t>. Горьковское</w:t>
      </w:r>
    </w:p>
    <w:p w:rsidR="00ED7210" w:rsidRDefault="00ED7210" w:rsidP="00ED7210">
      <w:pPr>
        <w:pStyle w:val="a4"/>
        <w:spacing w:before="0" w:line="240" w:lineRule="auto"/>
        <w:rPr>
          <w:b w:val="0"/>
        </w:rPr>
      </w:pPr>
    </w:p>
    <w:p w:rsidR="00ED7210" w:rsidRDefault="00ED7210" w:rsidP="00ED7210">
      <w:pPr>
        <w:pStyle w:val="a4"/>
        <w:spacing w:before="0" w:line="240" w:lineRule="auto"/>
        <w:rPr>
          <w:b w:val="0"/>
        </w:rPr>
      </w:pPr>
      <w:r>
        <w:rPr>
          <w:b w:val="0"/>
        </w:rPr>
        <w:t xml:space="preserve">О внесении изменений в решение Совета </w:t>
      </w:r>
    </w:p>
    <w:p w:rsidR="00ED7210" w:rsidRDefault="00ED7210" w:rsidP="00ED7210">
      <w:pPr>
        <w:pStyle w:val="a4"/>
        <w:spacing w:before="0" w:line="240" w:lineRule="auto"/>
        <w:rPr>
          <w:b w:val="0"/>
        </w:rPr>
      </w:pPr>
      <w:r>
        <w:rPr>
          <w:b w:val="0"/>
        </w:rPr>
        <w:t xml:space="preserve">Горьковского муниципального района Омской области </w:t>
      </w:r>
    </w:p>
    <w:p w:rsidR="00ED7210" w:rsidRDefault="00ED7210" w:rsidP="00ED7210">
      <w:pPr>
        <w:pStyle w:val="a4"/>
        <w:spacing w:before="0" w:line="240" w:lineRule="auto"/>
        <w:rPr>
          <w:b w:val="0"/>
        </w:rPr>
      </w:pPr>
      <w:r>
        <w:rPr>
          <w:b w:val="0"/>
        </w:rPr>
        <w:t>от 27.12.2023 года № 408 «О бюджете муниципального района на 2024 год и на плановый период 2025 и 2026 годов»</w:t>
      </w:r>
    </w:p>
    <w:p w:rsidR="00ED7210" w:rsidRDefault="00ED7210" w:rsidP="00ED7210">
      <w:pPr>
        <w:pStyle w:val="a4"/>
        <w:spacing w:before="0" w:line="240" w:lineRule="auto"/>
        <w:rPr>
          <w:b w:val="0"/>
        </w:rPr>
      </w:pPr>
    </w:p>
    <w:p w:rsidR="00ED7210" w:rsidRDefault="00ED7210" w:rsidP="00ED7210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со статьей 20 Положения о бюджетном процессе и межбюджетных отношениях в Горьковском муниципальном районе Омской области Совет Горьковского муниципального района Омской области решил:</w:t>
      </w:r>
    </w:p>
    <w:p w:rsidR="00ED7210" w:rsidRDefault="00ED7210" w:rsidP="00ED7210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Внести в решение Совета Горьковского муниципального района Омской области от 27.12.2023 года № 408 «О бюджете муниципального района на 2024 год и на плановый период 2025 и 2026 годов» следующие изменения:</w:t>
      </w:r>
    </w:p>
    <w:p w:rsidR="00ED7210" w:rsidRDefault="00ED7210" w:rsidP="00ED7210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подпункте 1 пункта 1 статьи 1 цифры «948 351 132,75» заменить цифрами «958 510 071,48».</w:t>
      </w:r>
    </w:p>
    <w:p w:rsidR="00ED7210" w:rsidRDefault="00ED7210" w:rsidP="00ED7210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В подпункте 2 пункта 1 статьи 1 цифры «986 715 754,71» заменить цифрами «996 874 693,44».</w:t>
      </w:r>
    </w:p>
    <w:p w:rsidR="00ED7210" w:rsidRDefault="00ED7210" w:rsidP="00ED7210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пункте 5 статьи 3 цифры «2 893 639,59» заменить цифрами «433 182,91».</w:t>
      </w:r>
    </w:p>
    <w:p w:rsidR="00ED7210" w:rsidRDefault="00ED7210" w:rsidP="00ED7210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Пункт 5 статьи 3 дополнить следующим подпунктом:</w:t>
      </w:r>
    </w:p>
    <w:p w:rsidR="00ED7210" w:rsidRDefault="00ED7210" w:rsidP="00ED7210">
      <w:pPr>
        <w:pStyle w:val="a3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«3) финансовое обеспечение непредвиденных расходов поселений</w:t>
      </w:r>
      <w:proofErr w:type="gramStart"/>
      <w:r>
        <w:rPr>
          <w:rFonts w:ascii="Times New Roman" w:hAnsi="Times New Roman"/>
          <w:sz w:val="28"/>
        </w:rPr>
        <w:t>.».</w:t>
      </w:r>
      <w:proofErr w:type="gramEnd"/>
    </w:p>
    <w:p w:rsidR="00ED7210" w:rsidRDefault="00ED7210" w:rsidP="00ED7210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пункте 1 статьи 4 цифры «1 720 433,73» заменить цифрами «220 433,73».</w:t>
      </w:r>
    </w:p>
    <w:p w:rsidR="00ED7210" w:rsidRDefault="00ED7210" w:rsidP="00ED7210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подпункте 1 пункта 1 статьи 6 цифры «764 131 089,00» заменить цифрами «774 290 027,73».</w:t>
      </w:r>
    </w:p>
    <w:p w:rsidR="00ED7210" w:rsidRDefault="00ED7210" w:rsidP="00ED7210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подпункте 2 пункта 1 статьи 6 цифры «47 493 079,06» заменить цифрами «48 911 607,28».</w:t>
      </w:r>
    </w:p>
    <w:p w:rsidR="00ED7210" w:rsidRDefault="00ED7210" w:rsidP="00ED7210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пункте 3 статьи 6 цифры «7 046 458,25» заменить цифрами «8 142 721,47».</w:t>
      </w:r>
    </w:p>
    <w:p w:rsidR="00ED7210" w:rsidRDefault="00ED7210" w:rsidP="00ED7210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пункте 6 статьи 6 цифры «3 196 630,81» заменить цифрами «3 518 895,81».</w:t>
      </w:r>
    </w:p>
    <w:p w:rsidR="00ED7210" w:rsidRDefault="00ED7210" w:rsidP="00ED7210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2 «Безвозмездные поступления в районный бюджет на 2024 год и на плановый период 2025 и 2026 годов»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в редакции согласно приложению № 1 к настоящему решению.</w:t>
      </w:r>
    </w:p>
    <w:p w:rsidR="00ED7210" w:rsidRDefault="00ED7210" w:rsidP="00ED7210">
      <w:pPr>
        <w:pStyle w:val="a5"/>
        <w:numPr>
          <w:ilvl w:val="0"/>
          <w:numId w:val="2"/>
        </w:numPr>
        <w:spacing w:line="240" w:lineRule="auto"/>
        <w:ind w:left="0" w:firstLine="709"/>
      </w:pPr>
      <w:r>
        <w:lastRenderedPageBreak/>
        <w:t>Приложение № 3 «Распределение бюджетных ассигнований районного бюджета по разделам и подразделам классификации расходов бюджетов на 2024 год и на плановый период 2025 и 2026 годов» изложить в редакции согласно приложению № 2 к настоящему решению.</w:t>
      </w:r>
    </w:p>
    <w:p w:rsidR="00ED7210" w:rsidRDefault="00ED7210" w:rsidP="00ED7210">
      <w:pPr>
        <w:pStyle w:val="a5"/>
        <w:numPr>
          <w:ilvl w:val="0"/>
          <w:numId w:val="2"/>
        </w:numPr>
        <w:spacing w:line="240" w:lineRule="auto"/>
        <w:ind w:left="0" w:firstLine="709"/>
      </w:pPr>
      <w:r>
        <w:t>Приложение № 4 «Ведомственная структура расходов районного бюджета на 2024 год и на плановый период 2025 и 2026 годов» изложить в редакции согласно приложению № 3 к настоящему решению.</w:t>
      </w:r>
    </w:p>
    <w:p w:rsidR="00ED7210" w:rsidRDefault="00ED7210" w:rsidP="00ED7210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№ 5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>
        <w:rPr>
          <w:rFonts w:ascii="Times New Roman" w:hAnsi="Times New Roman"/>
          <w:sz w:val="28"/>
        </w:rPr>
        <w:t>видов расходов классификации расходов бюджетов</w:t>
      </w:r>
      <w:proofErr w:type="gramEnd"/>
      <w:r>
        <w:rPr>
          <w:rFonts w:ascii="Times New Roman" w:hAnsi="Times New Roman"/>
          <w:sz w:val="28"/>
        </w:rPr>
        <w:t xml:space="preserve"> на 2024 год и на плановый период 2025 и 2026 годов» изложить в редакции согласно приложению № 4 к настоящему решению. </w:t>
      </w:r>
    </w:p>
    <w:p w:rsidR="00ED7210" w:rsidRDefault="00ED7210" w:rsidP="00ED7210">
      <w:pPr>
        <w:pStyle w:val="a5"/>
        <w:numPr>
          <w:ilvl w:val="0"/>
          <w:numId w:val="2"/>
        </w:numPr>
        <w:spacing w:line="240" w:lineRule="auto"/>
        <w:ind w:left="0" w:firstLine="709"/>
      </w:pPr>
      <w:r>
        <w:rPr>
          <w:szCs w:val="28"/>
        </w:rPr>
        <w:t>Приложение № 7 «Источники финансирования дефицита районного бюджета на 2024 год и на плановый период 2025 и 2026 годов» изложить в редакции согласно приложению № 5 к настоящему решению.</w:t>
      </w:r>
    </w:p>
    <w:p w:rsidR="00ED7210" w:rsidRDefault="00ED7210" w:rsidP="00ED7210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Приложение № 13 «Перечень субсидий бюджетам муниципальных образований Горьковского муниципального района Омской области на 2024 год и на плановый период 2025  и 2026 годов» изложить в редакции согласно приложению № 6 к настоящему решению.</w:t>
      </w:r>
    </w:p>
    <w:p w:rsidR="00ED7210" w:rsidRDefault="00ED7210" w:rsidP="00ED7210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Настоящие решение подлежит обязательному размещению на сайте Администрации Горьковского муниципального района (http://gork.omskportal.ru/) и обнародованию на информационном стенде Администрации Горьковского муниципального района Омской области, расположенном по адресу: Омская область, Горьковский район, 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р.п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/>
          <w:sz w:val="28"/>
          <w:szCs w:val="24"/>
          <w:lang w:eastAsia="ru-RU"/>
        </w:rPr>
        <w:t>Горьковское</w:t>
      </w:r>
      <w:proofErr w:type="gramEnd"/>
      <w:r>
        <w:rPr>
          <w:rFonts w:ascii="Times New Roman" w:eastAsia="Times New Roman" w:hAnsi="Times New Roman"/>
          <w:sz w:val="28"/>
          <w:szCs w:val="24"/>
          <w:lang w:eastAsia="ru-RU"/>
        </w:rPr>
        <w:t>, ул. Красный Путь, 2.</w:t>
      </w:r>
    </w:p>
    <w:p w:rsidR="00ED7210" w:rsidRDefault="00ED7210" w:rsidP="00ED7210">
      <w:pPr>
        <w:pStyle w:val="a3"/>
        <w:ind w:left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D7210" w:rsidRDefault="00ED7210" w:rsidP="00ED7210">
      <w:pPr>
        <w:pStyle w:val="a5"/>
        <w:spacing w:line="240" w:lineRule="auto"/>
        <w:ind w:firstLine="0"/>
        <w:rPr>
          <w:szCs w:val="28"/>
        </w:rPr>
      </w:pPr>
      <w:r>
        <w:t xml:space="preserve">      </w:t>
      </w:r>
    </w:p>
    <w:p w:rsidR="00ED7210" w:rsidRDefault="00ED7210" w:rsidP="00ED72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муниципального района                                                    М.Ю. </w:t>
      </w:r>
      <w:proofErr w:type="spellStart"/>
      <w:r>
        <w:rPr>
          <w:rFonts w:ascii="Times New Roman" w:hAnsi="Times New Roman"/>
          <w:sz w:val="28"/>
          <w:szCs w:val="28"/>
        </w:rPr>
        <w:t>Болтрик</w:t>
      </w:r>
      <w:proofErr w:type="spellEnd"/>
    </w:p>
    <w:p w:rsidR="00ED7210" w:rsidRDefault="00ED7210" w:rsidP="00ED72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719D" w:rsidRDefault="0069719D">
      <w:bookmarkStart w:id="0" w:name="_GoBack"/>
      <w:bookmarkEnd w:id="0"/>
    </w:p>
    <w:sectPr w:rsidR="006971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36D7E"/>
    <w:multiLevelType w:val="hybridMultilevel"/>
    <w:tmpl w:val="CFB4DB1E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kern w:val="0"/>
        <w:sz w:val="28"/>
        <w:szCs w:val="28"/>
        <w:u w:val="none"/>
        <w:effect w:val="none"/>
        <w:vertAlign w:val="baseline"/>
        <w:specVanish w:val="0"/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ker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kern w:val="0"/>
        <w:sz w:val="28"/>
        <w:szCs w:val="28"/>
        <w:u w:val="none"/>
        <w:effect w:val="none"/>
        <w:vertAlign w:val="baseline"/>
        <w:specVanish w:val="0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210"/>
    <w:rsid w:val="001667A0"/>
    <w:rsid w:val="001A6501"/>
    <w:rsid w:val="00521822"/>
    <w:rsid w:val="005C5A28"/>
    <w:rsid w:val="005F6826"/>
    <w:rsid w:val="0069719D"/>
    <w:rsid w:val="00A4654A"/>
    <w:rsid w:val="00BA265C"/>
    <w:rsid w:val="00ED7210"/>
    <w:rsid w:val="00F80B2C"/>
    <w:rsid w:val="00FE0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7210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4">
    <w:name w:val="heading 4"/>
    <w:basedOn w:val="a"/>
    <w:next w:val="a"/>
    <w:link w:val="40"/>
    <w:semiHidden/>
    <w:unhideWhenUsed/>
    <w:qFormat/>
    <w:rsid w:val="00ED7210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ED7210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ED7210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ED7210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ED7210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ED7210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D7210"/>
    <w:rPr>
      <w:rFonts w:eastAsia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ED7210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ED7210"/>
    <w:rPr>
      <w:rFonts w:eastAsia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semiHidden/>
    <w:rsid w:val="00ED721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ED7210"/>
    <w:rPr>
      <w:rFonts w:eastAsia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ED7210"/>
    <w:rPr>
      <w:rFonts w:ascii="Arial" w:eastAsia="Times New Roman" w:hAnsi="Arial" w:cs="Arial"/>
      <w:sz w:val="22"/>
      <w:szCs w:val="22"/>
      <w:lang w:eastAsia="ru-RU"/>
    </w:rPr>
  </w:style>
  <w:style w:type="paragraph" w:styleId="a3">
    <w:name w:val="List Paragraph"/>
    <w:basedOn w:val="a"/>
    <w:uiPriority w:val="34"/>
    <w:qFormat/>
    <w:rsid w:val="00ED7210"/>
    <w:pPr>
      <w:ind w:left="720"/>
      <w:contextualSpacing/>
    </w:pPr>
  </w:style>
  <w:style w:type="paragraph" w:customStyle="1" w:styleId="a4">
    <w:name w:val="Заголовок"/>
    <w:basedOn w:val="a"/>
    <w:rsid w:val="00ED7210"/>
    <w:pPr>
      <w:spacing w:before="400" w:after="0" w:line="360" w:lineRule="auto"/>
      <w:jc w:val="center"/>
    </w:pPr>
    <w:rPr>
      <w:rFonts w:ascii="Times New Roman" w:eastAsia="Times New Roman" w:hAnsi="Times New Roman"/>
      <w:b/>
      <w:sz w:val="28"/>
      <w:szCs w:val="24"/>
      <w:lang w:eastAsia="ru-RU"/>
    </w:rPr>
  </w:style>
  <w:style w:type="paragraph" w:customStyle="1" w:styleId="a5">
    <w:name w:val="Абзац"/>
    <w:rsid w:val="00ED7210"/>
    <w:pPr>
      <w:spacing w:line="360" w:lineRule="auto"/>
      <w:ind w:firstLine="709"/>
      <w:jc w:val="both"/>
    </w:pPr>
    <w:rPr>
      <w:rFonts w:eastAsia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7210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4">
    <w:name w:val="heading 4"/>
    <w:basedOn w:val="a"/>
    <w:next w:val="a"/>
    <w:link w:val="40"/>
    <w:semiHidden/>
    <w:unhideWhenUsed/>
    <w:qFormat/>
    <w:rsid w:val="00ED7210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ED7210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ED7210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ED7210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ED7210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ED7210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D7210"/>
    <w:rPr>
      <w:rFonts w:eastAsia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ED7210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ED7210"/>
    <w:rPr>
      <w:rFonts w:eastAsia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semiHidden/>
    <w:rsid w:val="00ED721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ED7210"/>
    <w:rPr>
      <w:rFonts w:eastAsia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ED7210"/>
    <w:rPr>
      <w:rFonts w:ascii="Arial" w:eastAsia="Times New Roman" w:hAnsi="Arial" w:cs="Arial"/>
      <w:sz w:val="22"/>
      <w:szCs w:val="22"/>
      <w:lang w:eastAsia="ru-RU"/>
    </w:rPr>
  </w:style>
  <w:style w:type="paragraph" w:styleId="a3">
    <w:name w:val="List Paragraph"/>
    <w:basedOn w:val="a"/>
    <w:uiPriority w:val="34"/>
    <w:qFormat/>
    <w:rsid w:val="00ED7210"/>
    <w:pPr>
      <w:ind w:left="720"/>
      <w:contextualSpacing/>
    </w:pPr>
  </w:style>
  <w:style w:type="paragraph" w:customStyle="1" w:styleId="a4">
    <w:name w:val="Заголовок"/>
    <w:basedOn w:val="a"/>
    <w:rsid w:val="00ED7210"/>
    <w:pPr>
      <w:spacing w:before="400" w:after="0" w:line="360" w:lineRule="auto"/>
      <w:jc w:val="center"/>
    </w:pPr>
    <w:rPr>
      <w:rFonts w:ascii="Times New Roman" w:eastAsia="Times New Roman" w:hAnsi="Times New Roman"/>
      <w:b/>
      <w:sz w:val="28"/>
      <w:szCs w:val="24"/>
      <w:lang w:eastAsia="ru-RU"/>
    </w:rPr>
  </w:style>
  <w:style w:type="paragraph" w:customStyle="1" w:styleId="a5">
    <w:name w:val="Абзац"/>
    <w:rsid w:val="00ED7210"/>
    <w:pPr>
      <w:spacing w:line="360" w:lineRule="auto"/>
      <w:ind w:firstLine="709"/>
      <w:jc w:val="both"/>
    </w:pPr>
    <w:rPr>
      <w:rFonts w:eastAsia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1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2024-10-15T19:51:00Z</dcterms:created>
  <dcterms:modified xsi:type="dcterms:W3CDTF">2024-10-15T19:52:00Z</dcterms:modified>
</cp:coreProperties>
</file>