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404" w:rsidRDefault="00E32404" w:rsidP="00E32404">
      <w:pPr>
        <w:tabs>
          <w:tab w:val="left" w:pos="4200"/>
        </w:tabs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E32404" w:rsidRDefault="00E32404" w:rsidP="00E32404">
      <w:pPr>
        <w:tabs>
          <w:tab w:val="left" w:pos="4200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к постановлению Главы</w:t>
      </w:r>
    </w:p>
    <w:p w:rsidR="00E32404" w:rsidRDefault="00E32404" w:rsidP="00E32404">
      <w:pPr>
        <w:tabs>
          <w:tab w:val="left" w:pos="4200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E32404" w:rsidRDefault="00E32404" w:rsidP="00E32404">
      <w:pPr>
        <w:tabs>
          <w:tab w:val="left" w:pos="4200"/>
        </w:tabs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24.02.2022</w:t>
      </w:r>
      <w:r>
        <w:rPr>
          <w:sz w:val="28"/>
          <w:szCs w:val="28"/>
        </w:rPr>
        <w:t xml:space="preserve"> г.  №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44</w:t>
      </w:r>
    </w:p>
    <w:p w:rsidR="00E32404" w:rsidRDefault="00E32404" w:rsidP="00E32404">
      <w:pPr>
        <w:jc w:val="right"/>
        <w:rPr>
          <w:sz w:val="28"/>
          <w:szCs w:val="28"/>
        </w:rPr>
      </w:pPr>
    </w:p>
    <w:p w:rsidR="00E32404" w:rsidRDefault="00E32404" w:rsidP="00E32404">
      <w:pPr>
        <w:jc w:val="right"/>
        <w:rPr>
          <w:sz w:val="28"/>
          <w:szCs w:val="28"/>
        </w:rPr>
      </w:pPr>
    </w:p>
    <w:p w:rsidR="00E32404" w:rsidRDefault="00E32404" w:rsidP="00E32404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E32404" w:rsidRPr="00A4156A" w:rsidRDefault="00E32404" w:rsidP="00E32404">
      <w:pPr>
        <w:jc w:val="center"/>
        <w:rPr>
          <w:bCs/>
          <w:color w:val="000000"/>
          <w:sz w:val="28"/>
          <w:szCs w:val="28"/>
        </w:rPr>
      </w:pPr>
      <w:r w:rsidRPr="00A4156A">
        <w:rPr>
          <w:bCs/>
          <w:color w:val="000000"/>
          <w:sz w:val="28"/>
          <w:szCs w:val="28"/>
        </w:rPr>
        <w:t>муници</w:t>
      </w:r>
      <w:r>
        <w:rPr>
          <w:bCs/>
          <w:color w:val="000000"/>
          <w:sz w:val="28"/>
          <w:szCs w:val="28"/>
        </w:rPr>
        <w:t xml:space="preserve">пального имущества Горьковского муниципального района Омской </w:t>
      </w:r>
      <w:r w:rsidRPr="00A4156A">
        <w:rPr>
          <w:bCs/>
          <w:color w:val="000000"/>
          <w:sz w:val="28"/>
          <w:szCs w:val="28"/>
        </w:rPr>
        <w:t>области</w:t>
      </w:r>
      <w:r>
        <w:rPr>
          <w:bCs/>
          <w:color w:val="000000"/>
          <w:sz w:val="28"/>
          <w:szCs w:val="28"/>
        </w:rPr>
        <w:t xml:space="preserve"> свободного от прав третьих лиц </w:t>
      </w:r>
      <w:r w:rsidRPr="00A4156A">
        <w:rPr>
          <w:bCs/>
          <w:color w:val="000000"/>
          <w:sz w:val="28"/>
          <w:szCs w:val="28"/>
        </w:rPr>
        <w:t>(за исключением права хозяйственн</w:t>
      </w:r>
      <w:r>
        <w:rPr>
          <w:bCs/>
          <w:color w:val="000000"/>
          <w:sz w:val="28"/>
          <w:szCs w:val="28"/>
        </w:rPr>
        <w:t xml:space="preserve">ого ведения, права оперативного </w:t>
      </w:r>
      <w:r w:rsidRPr="00A4156A">
        <w:rPr>
          <w:bCs/>
          <w:color w:val="000000"/>
          <w:sz w:val="28"/>
          <w:szCs w:val="28"/>
        </w:rPr>
        <w:t>управления,</w:t>
      </w:r>
      <w:r>
        <w:rPr>
          <w:bCs/>
          <w:color w:val="000000"/>
          <w:sz w:val="28"/>
          <w:szCs w:val="28"/>
        </w:rPr>
        <w:t xml:space="preserve"> </w:t>
      </w:r>
      <w:r w:rsidRPr="00A4156A">
        <w:rPr>
          <w:bCs/>
          <w:color w:val="000000"/>
          <w:sz w:val="28"/>
          <w:szCs w:val="28"/>
        </w:rPr>
        <w:t>а также имущественных п</w:t>
      </w:r>
      <w:r>
        <w:rPr>
          <w:bCs/>
          <w:color w:val="000000"/>
          <w:sz w:val="28"/>
          <w:szCs w:val="28"/>
        </w:rPr>
        <w:t xml:space="preserve">рав субъектов малого и среднего </w:t>
      </w:r>
      <w:r w:rsidRPr="00A4156A">
        <w:rPr>
          <w:bCs/>
          <w:color w:val="000000"/>
          <w:sz w:val="28"/>
          <w:szCs w:val="28"/>
        </w:rPr>
        <w:t>предпринимательства), предназначенного для предоставления во владение и</w:t>
      </w:r>
      <w:r>
        <w:rPr>
          <w:bCs/>
          <w:color w:val="000000"/>
          <w:sz w:val="28"/>
          <w:szCs w:val="28"/>
        </w:rPr>
        <w:t xml:space="preserve"> </w:t>
      </w:r>
      <w:r w:rsidRPr="00A4156A">
        <w:rPr>
          <w:bCs/>
          <w:color w:val="000000"/>
          <w:sz w:val="28"/>
          <w:szCs w:val="28"/>
        </w:rPr>
        <w:t>(или) пользование субъектам малого и</w:t>
      </w:r>
      <w:r>
        <w:rPr>
          <w:bCs/>
          <w:color w:val="000000"/>
          <w:sz w:val="28"/>
          <w:szCs w:val="28"/>
        </w:rPr>
        <w:t xml:space="preserve"> среднего предпринимательства и </w:t>
      </w:r>
      <w:r w:rsidRPr="00A4156A">
        <w:rPr>
          <w:bCs/>
          <w:color w:val="000000"/>
          <w:sz w:val="28"/>
          <w:szCs w:val="28"/>
        </w:rPr>
        <w:t>организациям, образующим инфраструктуру поддержки субъектов малого</w:t>
      </w:r>
    </w:p>
    <w:p w:rsidR="00E32404" w:rsidRDefault="00E32404" w:rsidP="00E32404">
      <w:pPr>
        <w:jc w:val="center"/>
        <w:rPr>
          <w:bCs/>
          <w:color w:val="000000"/>
          <w:sz w:val="28"/>
          <w:szCs w:val="28"/>
        </w:rPr>
      </w:pPr>
      <w:r w:rsidRPr="00A4156A">
        <w:rPr>
          <w:bCs/>
          <w:color w:val="000000"/>
          <w:sz w:val="28"/>
          <w:szCs w:val="28"/>
        </w:rPr>
        <w:t>и среднего предпринимательства</w:t>
      </w:r>
    </w:p>
    <w:p w:rsidR="00E32404" w:rsidRDefault="00E32404" w:rsidP="00E32404">
      <w:pPr>
        <w:jc w:val="center"/>
        <w:rPr>
          <w:bCs/>
          <w:color w:val="000000"/>
          <w:sz w:val="28"/>
          <w:szCs w:val="28"/>
        </w:rPr>
      </w:pPr>
    </w:p>
    <w:tbl>
      <w:tblPr>
        <w:tblW w:w="10065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51"/>
        <w:gridCol w:w="1417"/>
        <w:gridCol w:w="1843"/>
        <w:gridCol w:w="1418"/>
        <w:gridCol w:w="1275"/>
        <w:gridCol w:w="1418"/>
        <w:gridCol w:w="1417"/>
      </w:tblGrid>
      <w:tr w:rsidR="00E32404" w:rsidRPr="00112010" w:rsidTr="005F3319">
        <w:trPr>
          <w:trHeight w:val="332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r w:rsidRPr="00F95C45">
              <w:rPr>
                <w:bCs/>
              </w:rPr>
              <w:t>N</w:t>
            </w:r>
          </w:p>
          <w:p w:rsidR="00E32404" w:rsidRPr="00F95C45" w:rsidRDefault="00E32404" w:rsidP="005F3319">
            <w:pPr>
              <w:ind w:left="-142"/>
              <w:jc w:val="center"/>
            </w:pPr>
            <w:proofErr w:type="gramStart"/>
            <w:r w:rsidRPr="00F95C45">
              <w:rPr>
                <w:bCs/>
              </w:rPr>
              <w:t>п</w:t>
            </w:r>
            <w:proofErr w:type="gramEnd"/>
            <w:r w:rsidRPr="00F95C45">
              <w:rPr>
                <w:bCs/>
              </w:rPr>
              <w:t>/п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proofErr w:type="spellStart"/>
            <w:r w:rsidRPr="00F95C45">
              <w:rPr>
                <w:bCs/>
              </w:rPr>
              <w:t>Наимено</w:t>
            </w:r>
            <w:proofErr w:type="spellEnd"/>
          </w:p>
          <w:p w:rsidR="00E32404" w:rsidRPr="00F95C45" w:rsidRDefault="00E32404" w:rsidP="005F3319">
            <w:pPr>
              <w:jc w:val="center"/>
            </w:pPr>
            <w:proofErr w:type="spellStart"/>
            <w:r w:rsidRPr="00F95C45">
              <w:rPr>
                <w:bCs/>
              </w:rPr>
              <w:t>вание</w:t>
            </w:r>
            <w:proofErr w:type="spellEnd"/>
            <w:r w:rsidRPr="00F95C45">
              <w:rPr>
                <w:bCs/>
              </w:rPr>
              <w:t xml:space="preserve"> объекта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r w:rsidRPr="00F95C45">
              <w:rPr>
                <w:bCs/>
              </w:rPr>
              <w:t>Местонахождение (адрес) объекта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proofErr w:type="spellStart"/>
            <w:proofErr w:type="gramStart"/>
            <w:r w:rsidRPr="00F95C45">
              <w:rPr>
                <w:bCs/>
              </w:rPr>
              <w:t>Идентификацион-ные</w:t>
            </w:r>
            <w:proofErr w:type="spellEnd"/>
            <w:proofErr w:type="gramEnd"/>
            <w:r w:rsidRPr="00F95C45">
              <w:rPr>
                <w:bCs/>
              </w:rPr>
              <w:t xml:space="preserve"> характеристики объекта (кадастровый номер, </w:t>
            </w:r>
            <w:proofErr w:type="spellStart"/>
            <w:r w:rsidRPr="00F95C45">
              <w:rPr>
                <w:bCs/>
              </w:rPr>
              <w:t>идентификацион-ный</w:t>
            </w:r>
            <w:proofErr w:type="spellEnd"/>
            <w:r w:rsidRPr="00F95C45">
              <w:rPr>
                <w:bCs/>
              </w:rPr>
              <w:t xml:space="preserve"> номер и др.)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proofErr w:type="gramStart"/>
            <w:r w:rsidRPr="00F95C45">
              <w:rPr>
                <w:bCs/>
              </w:rPr>
              <w:t>Вид объекта (здание, строение, сооружение, нежилое помещение, оборудование, машина, механизм, установка, транспортное средство и т.д.)</w:t>
            </w:r>
            <w:proofErr w:type="gram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ind w:left="126"/>
              <w:jc w:val="center"/>
            </w:pPr>
            <w:proofErr w:type="gramStart"/>
            <w:r w:rsidRPr="00F95C45">
              <w:rPr>
                <w:bCs/>
              </w:rPr>
              <w:t>Технические</w:t>
            </w:r>
            <w:proofErr w:type="gramEnd"/>
            <w:r w:rsidRPr="00F95C45">
              <w:rPr>
                <w:bCs/>
              </w:rPr>
              <w:t xml:space="preserve"> </w:t>
            </w:r>
            <w:proofErr w:type="spellStart"/>
            <w:r w:rsidRPr="00F95C45">
              <w:rPr>
                <w:bCs/>
              </w:rPr>
              <w:t>характе-ристики</w:t>
            </w:r>
            <w:proofErr w:type="spellEnd"/>
            <w:r w:rsidRPr="00F95C45">
              <w:rPr>
                <w:bCs/>
              </w:rPr>
              <w:t xml:space="preserve"> объекта, год построй-</w:t>
            </w:r>
            <w:proofErr w:type="spellStart"/>
            <w:r w:rsidRPr="00F95C45">
              <w:rPr>
                <w:bCs/>
              </w:rPr>
              <w:t>ки</w:t>
            </w:r>
            <w:proofErr w:type="spellEnd"/>
            <w:r w:rsidRPr="00F95C45">
              <w:rPr>
                <w:bCs/>
              </w:rPr>
              <w:t xml:space="preserve"> (выпуска) и т.д.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r w:rsidRPr="00F95C45">
              <w:rPr>
                <w:bCs/>
              </w:rPr>
              <w:t>Цель использования объекта при сдаче его в аренду в соответствии с назначением объекта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tabs>
                <w:tab w:val="left" w:pos="694"/>
              </w:tabs>
              <w:jc w:val="center"/>
            </w:pPr>
            <w:r w:rsidRPr="00F95C45">
              <w:rPr>
                <w:bCs/>
              </w:rPr>
              <w:t>Примечание, в том числе сведения о нахождении объекта в аренде и сроке действия договора аренды, а также об иных обременениях (при наличии)</w:t>
            </w:r>
          </w:p>
        </w:tc>
      </w:tr>
      <w:tr w:rsidR="00E32404" w:rsidRPr="00112010" w:rsidTr="005F3319">
        <w:trPr>
          <w:trHeight w:val="304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F95C45"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F95C45">
              <w:t>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F95C45">
              <w:t>3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F95C45">
              <w:t>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F95C45">
              <w:t>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F95C45">
              <w:t>6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F95C45">
              <w:t>7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F95C45">
              <w:t>8</w:t>
            </w:r>
          </w:p>
        </w:tc>
      </w:tr>
      <w:tr w:rsidR="00E32404" w:rsidRPr="00112010" w:rsidTr="005F3319">
        <w:trPr>
          <w:trHeight w:val="1897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r w:rsidRPr="00F95C45">
              <w:t>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r>
              <w:t>Земельный участок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101DC7">
              <w:t>Местоположение установлено относител</w:t>
            </w:r>
            <w:r>
              <w:t xml:space="preserve">ьно ориентира, расположенного за пределами </w:t>
            </w:r>
            <w:r w:rsidRPr="00101DC7">
              <w:t xml:space="preserve">участка. Ориентир </w:t>
            </w:r>
            <w:r>
              <w:t xml:space="preserve">жилой дом. Участок находится примерно в 60 м., по направлению на юг от </w:t>
            </w:r>
            <w:r>
              <w:lastRenderedPageBreak/>
              <w:t xml:space="preserve">ориентира. Почтовый адрес ориентира: </w:t>
            </w:r>
            <w:r w:rsidRPr="00112010">
              <w:t xml:space="preserve">646600, Омская область, Горьковский район, р.п. </w:t>
            </w:r>
            <w:proofErr w:type="gramStart"/>
            <w:r w:rsidRPr="00112010">
              <w:t>Горьковское</w:t>
            </w:r>
            <w:proofErr w:type="gramEnd"/>
            <w:r w:rsidRPr="00112010">
              <w:t>, ул. Химиков, д. 4.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112010">
              <w:lastRenderedPageBreak/>
              <w:t>55:04:120101:593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>
              <w:t>Земельный участок (земли населенных пунктов)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D94B0E">
              <w:t>1594</w:t>
            </w:r>
            <w:r>
              <w:t xml:space="preserve"> </w:t>
            </w:r>
            <w:r w:rsidRPr="00F95C45">
              <w:t>кв.</w:t>
            </w:r>
            <w:r>
              <w:t xml:space="preserve"> </w:t>
            </w:r>
            <w:r w:rsidRPr="00F95C45">
              <w:t>м</w:t>
            </w:r>
            <w:r>
              <w:t>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>
              <w:t>Для размещения пилорамы, промышленных объектов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r w:rsidRPr="00F95C45">
              <w:t>нет</w:t>
            </w:r>
          </w:p>
        </w:tc>
      </w:tr>
      <w:tr w:rsidR="00E32404" w:rsidRPr="00112010" w:rsidTr="005F3319">
        <w:trPr>
          <w:trHeight w:val="2191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r w:rsidRPr="00F95C45">
              <w:lastRenderedPageBreak/>
              <w:t>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r w:rsidRPr="00F95C45">
              <w:t>Земельный участок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101DC7">
              <w:t>Местоположение установлено относител</w:t>
            </w:r>
            <w:r>
              <w:t xml:space="preserve">ьно ориентира, расположенного за пределами </w:t>
            </w:r>
            <w:r w:rsidRPr="00101DC7">
              <w:t xml:space="preserve">участка. Ориентир </w:t>
            </w:r>
            <w:r>
              <w:t xml:space="preserve">жилой дом. Участок находится примерно в 70 м., по направлению на юго-восток от ориентира. Почтовый адрес ориентира: </w:t>
            </w:r>
            <w:r w:rsidRPr="00112010">
              <w:t xml:space="preserve">646600, Омская область, Горьковский район, р.п. </w:t>
            </w:r>
            <w:proofErr w:type="gramStart"/>
            <w:r w:rsidRPr="00112010">
              <w:t>Горьковское</w:t>
            </w:r>
            <w:proofErr w:type="gramEnd"/>
            <w:r w:rsidRPr="00112010">
              <w:t>, ул. Химиков, д. 4.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112010">
              <w:t>55:04:120101:594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rPr>
                <w:bCs/>
              </w:rPr>
            </w:pPr>
            <w:r>
              <w:t>Земельный участок (земли населенных пунктов)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 w:rsidRPr="00D94B0E">
              <w:t>4777</w:t>
            </w:r>
            <w:r>
              <w:t xml:space="preserve"> </w:t>
            </w:r>
            <w:r w:rsidRPr="00F95C45">
              <w:t>кв.</w:t>
            </w:r>
            <w:r>
              <w:t xml:space="preserve"> </w:t>
            </w:r>
            <w:r w:rsidRPr="00F95C45">
              <w:t>м</w:t>
            </w:r>
            <w:r>
              <w:t>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r>
              <w:t>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32404" w:rsidRPr="00F95C45" w:rsidRDefault="00E32404" w:rsidP="005F3319">
            <w:pPr>
              <w:jc w:val="center"/>
            </w:pPr>
            <w:r w:rsidRPr="00F95C45">
              <w:t>нет</w:t>
            </w:r>
          </w:p>
        </w:tc>
      </w:tr>
      <w:tr w:rsidR="00E32404" w:rsidRPr="00112010" w:rsidTr="005F3319">
        <w:trPr>
          <w:trHeight w:val="173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Помещение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proofErr w:type="gramStart"/>
            <w:r w:rsidRPr="00D94B0E">
              <w:t>646616, Омская область, Горьковский район, п. Ударный, ул. Производственная, д. 10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r w:rsidRPr="00D94B0E">
              <w:t>55:04:040601:335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 xml:space="preserve">Помещение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166,9 кв. м.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Возможное использование для организации торговли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 w:rsidRPr="00F95C45">
              <w:t>нет</w:t>
            </w:r>
          </w:p>
        </w:tc>
      </w:tr>
      <w:tr w:rsidR="00E32404" w:rsidRPr="00112010" w:rsidTr="005F3319">
        <w:trPr>
          <w:trHeight w:val="136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Помещение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proofErr w:type="gramStart"/>
            <w:r w:rsidRPr="00D94B0E">
              <w:t xml:space="preserve">646616, Омская </w:t>
            </w:r>
            <w:r w:rsidRPr="00D94B0E">
              <w:lastRenderedPageBreak/>
              <w:t>область, Горьковский район, п. Ударный, ул. Производственная, д. 10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r>
              <w:lastRenderedPageBreak/>
              <w:t>55:04:040601:470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 xml:space="preserve">Помещение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58,9 кв. м.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Возможное использован</w:t>
            </w:r>
            <w:r>
              <w:lastRenderedPageBreak/>
              <w:t>ие для организации торговли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 w:rsidRPr="00F95C45">
              <w:lastRenderedPageBreak/>
              <w:t>нет</w:t>
            </w:r>
          </w:p>
        </w:tc>
      </w:tr>
      <w:tr w:rsidR="00E32404" w:rsidRPr="00112010" w:rsidTr="005F3319">
        <w:trPr>
          <w:trHeight w:val="135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lastRenderedPageBreak/>
              <w:t>5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Помещение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proofErr w:type="gramStart"/>
            <w:r w:rsidRPr="00D94B0E">
              <w:t>646616, Омская область, Горьковский район, п. Ударный, ул. Производственная, д. 10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r>
              <w:t>55:04:040601:469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 xml:space="preserve">Помещение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99,5 кв. м.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Возможное использование для организации торговли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 w:rsidRPr="00F95C45">
              <w:t>нет</w:t>
            </w:r>
          </w:p>
        </w:tc>
      </w:tr>
      <w:tr w:rsidR="00E32404" w:rsidRPr="00112010" w:rsidTr="005F3319">
        <w:trPr>
          <w:trHeight w:val="123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Помещение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proofErr w:type="gramStart"/>
            <w:r w:rsidRPr="00D94B0E">
              <w:t>646616, Омская область, Горьковский район, п. Ударный, ул. Производственная, д. 10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r>
              <w:t>55:04:040601:473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 xml:space="preserve">Помещение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36,1 кв. м.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Возможное использование для организации торговли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 w:rsidRPr="00F95C45">
              <w:t>нет</w:t>
            </w:r>
          </w:p>
        </w:tc>
      </w:tr>
      <w:tr w:rsidR="00E32404" w:rsidRPr="00112010" w:rsidTr="005F3319">
        <w:trPr>
          <w:trHeight w:val="173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Помещение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proofErr w:type="gramStart"/>
            <w:r w:rsidRPr="00D94B0E">
              <w:t>646616, Омская область, Горьковский район, п. Ударный, ул. Производственная, д. 10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r>
              <w:t>55:04:040601:472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 xml:space="preserve">Помещение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64,1 кв. м.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Возможное использование для организации торговли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 w:rsidRPr="00F95C45">
              <w:t>нет</w:t>
            </w:r>
          </w:p>
        </w:tc>
      </w:tr>
      <w:tr w:rsidR="00E32404" w:rsidRPr="00112010" w:rsidTr="005F3319">
        <w:trPr>
          <w:trHeight w:val="136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Здание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r w:rsidRPr="00D8159C">
              <w:t xml:space="preserve">646616, Омская область, Горьковский район, д. </w:t>
            </w:r>
            <w:proofErr w:type="spellStart"/>
            <w:r w:rsidRPr="00D8159C">
              <w:t>Новооболонь</w:t>
            </w:r>
            <w:proofErr w:type="spellEnd"/>
            <w:r w:rsidRPr="00D8159C">
              <w:t>, ул. Новая, д. 38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r w:rsidRPr="00D8159C">
              <w:t>55:04:070301:123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Здание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818 кв. м.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Для производственных нужд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 w:rsidRPr="00F95C45">
              <w:t>нет</w:t>
            </w:r>
          </w:p>
        </w:tc>
      </w:tr>
      <w:tr w:rsidR="00E32404" w:rsidRPr="00112010" w:rsidTr="005F3319">
        <w:trPr>
          <w:trHeight w:val="135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Здание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r w:rsidRPr="00D8159C">
              <w:t xml:space="preserve">646616, Омская область, Горьковский район, д. </w:t>
            </w:r>
            <w:proofErr w:type="spellStart"/>
            <w:r w:rsidRPr="00D8159C">
              <w:t>Новооболонь</w:t>
            </w:r>
            <w:proofErr w:type="spellEnd"/>
            <w:r w:rsidRPr="00D8159C">
              <w:t>, ул. Новая, д. 38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r>
              <w:t>55:04:070301:122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Здание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35,8 кв. м.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Для производственных нужд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 w:rsidRPr="00F95C45">
              <w:t>нет</w:t>
            </w:r>
          </w:p>
        </w:tc>
      </w:tr>
      <w:tr w:rsidR="00E32404" w:rsidRPr="00112010" w:rsidTr="005F3319">
        <w:trPr>
          <w:trHeight w:val="160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Здание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proofErr w:type="gramStart"/>
            <w:r w:rsidRPr="00D8159C">
              <w:t xml:space="preserve">646604, Омская область, Горьковский район, с. </w:t>
            </w:r>
            <w:r w:rsidRPr="00D8159C">
              <w:lastRenderedPageBreak/>
              <w:t>Новопокровка, ул. Центральная, д. 7</w:t>
            </w:r>
            <w:proofErr w:type="gramEnd"/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r w:rsidRPr="00101DC7">
              <w:lastRenderedPageBreak/>
              <w:t>55:04:060101:719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Здание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283,1 кв. м.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Для предпринимательской деятельности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 w:rsidRPr="00F95C45">
              <w:t>нет</w:t>
            </w:r>
          </w:p>
        </w:tc>
      </w:tr>
      <w:tr w:rsidR="00E32404" w:rsidRPr="00112010" w:rsidTr="005F3319">
        <w:trPr>
          <w:trHeight w:val="111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lastRenderedPageBreak/>
              <w:t>11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Default="00E32404" w:rsidP="005F3319">
            <w:r>
              <w:t xml:space="preserve">Здание </w:t>
            </w:r>
          </w:p>
          <w:p w:rsidR="00E32404" w:rsidRDefault="00E32404" w:rsidP="005F3319">
            <w:pPr>
              <w:jc w:val="center"/>
            </w:pPr>
          </w:p>
          <w:p w:rsidR="00E32404" w:rsidRDefault="00E32404" w:rsidP="005F3319">
            <w:pPr>
              <w:jc w:val="center"/>
            </w:pPr>
            <w:r>
              <w:t xml:space="preserve">и </w:t>
            </w:r>
          </w:p>
          <w:p w:rsidR="00E32404" w:rsidRDefault="00E32404" w:rsidP="005F3319">
            <w:pPr>
              <w:jc w:val="center"/>
            </w:pPr>
            <w:r>
              <w:t xml:space="preserve">                                       </w:t>
            </w:r>
          </w:p>
          <w:p w:rsidR="00E32404" w:rsidRDefault="00E32404" w:rsidP="005F3319">
            <w:pPr>
              <w:jc w:val="center"/>
            </w:pPr>
            <w:r>
              <w:t>з</w:t>
            </w:r>
            <w:r w:rsidRPr="00F95C45">
              <w:t>емельный участок</w:t>
            </w:r>
          </w:p>
          <w:p w:rsidR="00E32404" w:rsidRDefault="00E32404" w:rsidP="005F3319">
            <w:pPr>
              <w:jc w:val="center"/>
            </w:pPr>
          </w:p>
          <w:p w:rsidR="00E32404" w:rsidRPr="00F95C45" w:rsidRDefault="00E32404" w:rsidP="005F3319">
            <w:pPr>
              <w:jc w:val="center"/>
            </w:pPr>
            <w:r>
              <w:t xml:space="preserve"> </w:t>
            </w:r>
          </w:p>
          <w:p w:rsidR="00E32404" w:rsidRPr="00F95C45" w:rsidRDefault="00E32404" w:rsidP="005F3319">
            <w:pPr>
              <w:jc w:val="center"/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Default="00E32404" w:rsidP="005F3319">
            <w:r w:rsidRPr="00101DC7">
              <w:t xml:space="preserve">646600, Омская область, Горьковский район, р.п. </w:t>
            </w:r>
            <w:proofErr w:type="gramStart"/>
            <w:r w:rsidRPr="00101DC7">
              <w:t>Горьковское</w:t>
            </w:r>
            <w:proofErr w:type="gramEnd"/>
            <w:r w:rsidRPr="00101DC7">
              <w:t>, ул. Маяковского, д. 27</w:t>
            </w:r>
          </w:p>
          <w:p w:rsidR="00E32404" w:rsidRPr="00112010" w:rsidRDefault="00E32404" w:rsidP="005F3319"/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Default="00E32404" w:rsidP="005F3319">
            <w:r w:rsidRPr="00101DC7">
              <w:t>55:04:000000:305</w:t>
            </w:r>
          </w:p>
          <w:p w:rsidR="00E32404" w:rsidRDefault="00E32404" w:rsidP="005F3319"/>
          <w:p w:rsidR="00E32404" w:rsidRDefault="00E32404" w:rsidP="005F3319"/>
          <w:p w:rsidR="00E32404" w:rsidRDefault="00E32404" w:rsidP="005F3319"/>
          <w:p w:rsidR="00E32404" w:rsidRDefault="00E32404" w:rsidP="005F3319"/>
          <w:p w:rsidR="00E32404" w:rsidRPr="00112010" w:rsidRDefault="00E32404" w:rsidP="005F3319">
            <w:r w:rsidRPr="00101DC7">
              <w:t>55:04:120103:616/1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Default="00E32404" w:rsidP="005F3319"/>
          <w:p w:rsidR="00E32404" w:rsidRDefault="00E32404" w:rsidP="005F3319"/>
          <w:p w:rsidR="00E32404" w:rsidRDefault="00E32404" w:rsidP="005F3319"/>
          <w:p w:rsidR="00E32404" w:rsidRDefault="00E32404" w:rsidP="005F3319">
            <w:r>
              <w:t>Здание (зерносклад)</w:t>
            </w:r>
          </w:p>
          <w:p w:rsidR="00E32404" w:rsidRDefault="00E32404" w:rsidP="005F3319"/>
          <w:p w:rsidR="00E32404" w:rsidRDefault="00E32404" w:rsidP="005F3319"/>
          <w:p w:rsidR="00E32404" w:rsidRDefault="00E32404" w:rsidP="005F3319"/>
          <w:p w:rsidR="00E32404" w:rsidRPr="00F95C45" w:rsidRDefault="00E32404" w:rsidP="005F3319">
            <w:r w:rsidRPr="00F95C45">
              <w:t>Земельный участок</w:t>
            </w:r>
            <w:r>
              <w:t xml:space="preserve"> (земля под зерноскладом)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Default="00E32404" w:rsidP="005F3319"/>
          <w:p w:rsidR="00E32404" w:rsidRDefault="00E32404" w:rsidP="005F3319">
            <w:r>
              <w:t xml:space="preserve">1061,7 </w:t>
            </w:r>
            <w:proofErr w:type="spellStart"/>
            <w:r>
              <w:t>кв.м</w:t>
            </w:r>
            <w:proofErr w:type="spellEnd"/>
            <w:r>
              <w:t>.</w:t>
            </w:r>
          </w:p>
          <w:p w:rsidR="00E32404" w:rsidRDefault="00E32404" w:rsidP="005F3319"/>
          <w:p w:rsidR="00E32404" w:rsidRDefault="00E32404" w:rsidP="005F3319"/>
          <w:p w:rsidR="00E32404" w:rsidRDefault="00E32404" w:rsidP="005F3319"/>
          <w:p w:rsidR="00E32404" w:rsidRPr="00F95C45" w:rsidRDefault="00E32404" w:rsidP="005F3319">
            <w:r>
              <w:t>11357,4 кв. м.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Для производственных целей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 w:rsidRPr="00F95C45">
              <w:t>нет</w:t>
            </w:r>
          </w:p>
        </w:tc>
      </w:tr>
      <w:tr w:rsidR="00E32404" w:rsidRPr="00112010" w:rsidTr="005F3319">
        <w:trPr>
          <w:trHeight w:val="2872"/>
          <w:tblCellSpacing w:w="0" w:type="dxa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Default="00E32404" w:rsidP="005F3319">
            <w:pPr>
              <w:jc w:val="center"/>
            </w:pPr>
            <w:r w:rsidRPr="00F95C45">
              <w:t>Земельный участок</w:t>
            </w:r>
          </w:p>
          <w:p w:rsidR="00E32404" w:rsidRDefault="00E32404" w:rsidP="005F3319">
            <w:pPr>
              <w:jc w:val="center"/>
            </w:pPr>
          </w:p>
          <w:p w:rsidR="00E32404" w:rsidRDefault="00E32404" w:rsidP="005F3319">
            <w:pPr>
              <w:jc w:val="center"/>
            </w:pPr>
            <w:r>
              <w:t xml:space="preserve"> и </w:t>
            </w:r>
          </w:p>
          <w:p w:rsidR="00E32404" w:rsidRDefault="00E32404" w:rsidP="005F3319">
            <w:pPr>
              <w:jc w:val="center"/>
            </w:pPr>
          </w:p>
          <w:p w:rsidR="00E32404" w:rsidRPr="00F95C45" w:rsidRDefault="00E32404" w:rsidP="005F3319">
            <w:pPr>
              <w:jc w:val="center"/>
            </w:pPr>
            <w:r>
              <w:t>здание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112010" w:rsidRDefault="00E32404" w:rsidP="005F3319">
            <w:r w:rsidRPr="00101DC7">
              <w:t xml:space="preserve">646610, Омская обл., </w:t>
            </w:r>
            <w:proofErr w:type="gramStart"/>
            <w:r w:rsidRPr="00101DC7">
              <w:t>Горьковский</w:t>
            </w:r>
            <w:proofErr w:type="gramEnd"/>
            <w:r w:rsidRPr="00101DC7">
              <w:t xml:space="preserve"> р-он, с. Георгиевка, ул. Центральная, строен. 44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Default="00E32404" w:rsidP="005F3319">
            <w:r w:rsidRPr="00101DC7">
              <w:t>55:04:030101:374</w:t>
            </w:r>
          </w:p>
          <w:p w:rsidR="00E32404" w:rsidRDefault="00E32404" w:rsidP="005F3319"/>
          <w:p w:rsidR="00E32404" w:rsidRDefault="00E32404" w:rsidP="005F3319"/>
          <w:p w:rsidR="00E32404" w:rsidRDefault="00E32404" w:rsidP="005F3319"/>
          <w:p w:rsidR="00E32404" w:rsidRDefault="00E32404" w:rsidP="005F3319"/>
          <w:p w:rsidR="00E32404" w:rsidRDefault="00E32404" w:rsidP="005F3319"/>
          <w:p w:rsidR="00E32404" w:rsidRPr="00112010" w:rsidRDefault="00E32404" w:rsidP="005F3319">
            <w:r w:rsidRPr="00101DC7">
              <w:t>55:04:030101:438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Default="00E32404" w:rsidP="005F3319">
            <w:r w:rsidRPr="00F95C45">
              <w:t>Земельный участок</w:t>
            </w:r>
            <w:r>
              <w:t xml:space="preserve"> (земля под многоквартирным жилым домом)</w:t>
            </w:r>
          </w:p>
          <w:p w:rsidR="00E32404" w:rsidRPr="00F95C45" w:rsidRDefault="00E32404" w:rsidP="005F3319">
            <w:r>
              <w:t>Здание (многоквартирный жилой дом)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Default="00E32404" w:rsidP="005F3319">
            <w:r>
              <w:t>1922 кв. м.</w:t>
            </w:r>
          </w:p>
          <w:p w:rsidR="00E32404" w:rsidRDefault="00E32404" w:rsidP="005F3319"/>
          <w:p w:rsidR="00E32404" w:rsidRDefault="00E32404" w:rsidP="005F3319"/>
          <w:p w:rsidR="00E32404" w:rsidRDefault="00E32404" w:rsidP="005F3319"/>
          <w:p w:rsidR="00E32404" w:rsidRDefault="00E32404" w:rsidP="005F3319"/>
          <w:p w:rsidR="00E32404" w:rsidRDefault="00E32404" w:rsidP="005F3319"/>
          <w:p w:rsidR="00E32404" w:rsidRPr="00F95C45" w:rsidRDefault="00E32404" w:rsidP="005F3319">
            <w:r>
              <w:t>355,4 кв. м.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r>
              <w:t>Для социального обслуживания населения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404" w:rsidRPr="00F95C45" w:rsidRDefault="00E32404" w:rsidP="005F3319">
            <w:pPr>
              <w:jc w:val="center"/>
            </w:pPr>
            <w:r w:rsidRPr="00F95C45">
              <w:t>нет</w:t>
            </w:r>
          </w:p>
        </w:tc>
      </w:tr>
    </w:tbl>
    <w:p w:rsidR="00E32404" w:rsidRPr="00F95C45" w:rsidRDefault="00E32404" w:rsidP="00E32404">
      <w:pPr>
        <w:autoSpaceDE w:val="0"/>
        <w:autoSpaceDN w:val="0"/>
        <w:adjustRightInd w:val="0"/>
        <w:ind w:left="-709" w:firstLine="283"/>
        <w:jc w:val="both"/>
        <w:rPr>
          <w:sz w:val="28"/>
          <w:szCs w:val="28"/>
        </w:rPr>
      </w:pPr>
    </w:p>
    <w:p w:rsidR="00E32404" w:rsidRDefault="00E32404" w:rsidP="00E32404">
      <w:pPr>
        <w:jc w:val="center"/>
        <w:rPr>
          <w:sz w:val="28"/>
          <w:szCs w:val="28"/>
        </w:rPr>
      </w:pPr>
    </w:p>
    <w:p w:rsidR="00813D09" w:rsidRDefault="00813D09"/>
    <w:sectPr w:rsidR="00813D09" w:rsidSect="00C55E91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FC8"/>
    <w:rsid w:val="00813D09"/>
    <w:rsid w:val="00E32404"/>
    <w:rsid w:val="00EC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637</Words>
  <Characters>3632</Characters>
  <Application>Microsoft Office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2022-02-24T06:00:00Z</dcterms:created>
  <dcterms:modified xsi:type="dcterms:W3CDTF">2022-02-24T06:01:00Z</dcterms:modified>
</cp:coreProperties>
</file>