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B5" w:rsidRDefault="00D113B5" w:rsidP="00D11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Горьковского муниципального района Омской области</w:t>
      </w:r>
    </w:p>
    <w:p w:rsidR="00D113B5" w:rsidRDefault="00D113B5" w:rsidP="00D113B5">
      <w:pPr>
        <w:jc w:val="center"/>
        <w:rPr>
          <w:b/>
          <w:sz w:val="32"/>
          <w:szCs w:val="32"/>
        </w:rPr>
      </w:pPr>
    </w:p>
    <w:p w:rsidR="00D113B5" w:rsidRDefault="00D113B5" w:rsidP="00D113B5">
      <w:pPr>
        <w:jc w:val="center"/>
        <w:rPr>
          <w:b/>
        </w:rPr>
      </w:pPr>
      <w:r>
        <w:rPr>
          <w:b/>
        </w:rPr>
        <w:t>ПОСТАНОВЛЕНИЕ</w:t>
      </w:r>
    </w:p>
    <w:p w:rsidR="00D113B5" w:rsidRDefault="00D113B5" w:rsidP="00D113B5">
      <w:pPr>
        <w:tabs>
          <w:tab w:val="left" w:pos="1440"/>
          <w:tab w:val="left" w:pos="3860"/>
        </w:tabs>
      </w:pPr>
    </w:p>
    <w:p w:rsidR="00D113B5" w:rsidRDefault="00F64051" w:rsidP="00D113B5">
      <w:pPr>
        <w:tabs>
          <w:tab w:val="left" w:pos="1440"/>
          <w:tab w:val="left" w:pos="38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170180</wp:posOffset>
                </wp:positionV>
                <wp:extent cx="457200" cy="0"/>
                <wp:effectExtent l="6350" t="8255" r="1270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5pt,13.4pt" to="44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uX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179705</wp:posOffset>
                </wp:positionV>
                <wp:extent cx="9144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15pt" to="9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"/>
            </w:pict>
          </mc:Fallback>
        </mc:AlternateContent>
      </w:r>
      <w:r w:rsidR="00D113B5">
        <w:t xml:space="preserve">от  </w:t>
      </w:r>
      <w:r w:rsidR="00D513C1">
        <w:t>24.07.2018</w:t>
      </w:r>
      <w:r w:rsidR="00D113B5">
        <w:t xml:space="preserve">                                                        </w:t>
      </w:r>
      <w:r w:rsidR="00D513C1">
        <w:t xml:space="preserve">    </w:t>
      </w:r>
      <w:r w:rsidR="0047270D">
        <w:tab/>
      </w:r>
      <w:r w:rsidR="0047270D">
        <w:tab/>
      </w:r>
      <w:r w:rsidR="00D113B5">
        <w:t xml:space="preserve">           № </w:t>
      </w:r>
      <w:r w:rsidR="00D513C1">
        <w:t>216</w:t>
      </w:r>
    </w:p>
    <w:p w:rsidR="00D113B5" w:rsidRDefault="00D113B5" w:rsidP="00D113B5">
      <w:pPr>
        <w:jc w:val="center"/>
      </w:pPr>
      <w:r>
        <w:t>р.п. Горьковское</w:t>
      </w:r>
    </w:p>
    <w:p w:rsidR="00D113B5" w:rsidRDefault="00D113B5" w:rsidP="00D113B5">
      <w:pPr>
        <w:jc w:val="center"/>
        <w:rPr>
          <w:sz w:val="22"/>
          <w:szCs w:val="22"/>
        </w:rPr>
      </w:pPr>
    </w:p>
    <w:p w:rsidR="00D113B5" w:rsidRDefault="003704E9" w:rsidP="0012555F">
      <w:pPr>
        <w:tabs>
          <w:tab w:val="left" w:pos="6270"/>
        </w:tabs>
        <w:jc w:val="center"/>
      </w:pPr>
      <w:r>
        <w:t>Об утверждении положения об Общественном консульта</w:t>
      </w:r>
      <w:r w:rsidR="001126A4">
        <w:t>тивном</w:t>
      </w:r>
      <w:r>
        <w:t xml:space="preserve"> совет</w:t>
      </w:r>
      <w:r w:rsidR="0084650F">
        <w:t>е</w:t>
      </w:r>
      <w:r>
        <w:t xml:space="preserve"> по развитию предпринимательства при Главе </w:t>
      </w:r>
      <w:r w:rsidR="00D113B5">
        <w:t>Горьковского  муниципального района Омской области</w:t>
      </w:r>
    </w:p>
    <w:p w:rsidR="00D113B5" w:rsidRDefault="00D113B5" w:rsidP="00D113B5">
      <w:pPr>
        <w:tabs>
          <w:tab w:val="left" w:pos="6270"/>
        </w:tabs>
        <w:jc w:val="center"/>
      </w:pPr>
    </w:p>
    <w:p w:rsidR="00D113B5" w:rsidRDefault="00D113B5" w:rsidP="00D113B5">
      <w:pPr>
        <w:ind w:firstLine="709"/>
        <w:jc w:val="both"/>
      </w:pPr>
      <w:r>
        <w:t xml:space="preserve">В целях </w:t>
      </w:r>
      <w:r w:rsidR="003704E9">
        <w:t>содействия развитию предпринимательства в Горьковском муниципальном районе, обеспечения эффективного взаимодействия администрации Горьковского муниципального района и субъектов предпринимательской деятельности, руководствуясь</w:t>
      </w:r>
      <w:r w:rsidR="00F15ACB">
        <w:t xml:space="preserve"> </w:t>
      </w:r>
      <w:r>
        <w:t xml:space="preserve">Уставом Горьковского муниципального района Омской области, </w:t>
      </w:r>
      <w:r>
        <w:rPr>
          <w:color w:val="000000"/>
          <w:spacing w:val="-2"/>
          <w:w w:val="102"/>
        </w:rPr>
        <w:t>постановляю:</w:t>
      </w:r>
    </w:p>
    <w:p w:rsidR="00F15ACB" w:rsidRDefault="00D113B5" w:rsidP="00F15ACB">
      <w:pPr>
        <w:tabs>
          <w:tab w:val="left" w:pos="6270"/>
        </w:tabs>
        <w:ind w:firstLine="709"/>
        <w:jc w:val="both"/>
      </w:pPr>
      <w:r>
        <w:t>1. Утвердить:</w:t>
      </w:r>
    </w:p>
    <w:p w:rsidR="00D113B5" w:rsidRDefault="00D113B5" w:rsidP="00F15ACB">
      <w:pPr>
        <w:tabs>
          <w:tab w:val="left" w:pos="6270"/>
        </w:tabs>
        <w:ind w:firstLine="709"/>
        <w:jc w:val="both"/>
      </w:pPr>
      <w:r>
        <w:t xml:space="preserve">1.1.  Положение </w:t>
      </w:r>
      <w:r w:rsidR="003704E9">
        <w:t>об Общественном консульта</w:t>
      </w:r>
      <w:r w:rsidR="001126A4">
        <w:t>тивном</w:t>
      </w:r>
      <w:r w:rsidR="003704E9">
        <w:t xml:space="preserve"> совете по развитию предпринимательства при Главе Горьковского муниципального района Омской области</w:t>
      </w:r>
      <w:r w:rsidR="00F15ACB">
        <w:t xml:space="preserve"> </w:t>
      </w:r>
      <w:r>
        <w:t>согласно приложению № 1 к настоящему постановлению.</w:t>
      </w:r>
    </w:p>
    <w:p w:rsidR="00A74E8D" w:rsidRDefault="00D113B5" w:rsidP="00A74E8D">
      <w:pPr>
        <w:tabs>
          <w:tab w:val="left" w:pos="735"/>
          <w:tab w:val="left" w:pos="6270"/>
        </w:tabs>
        <w:ind w:firstLine="709"/>
        <w:jc w:val="both"/>
      </w:pPr>
      <w:r>
        <w:t>1.2. С</w:t>
      </w:r>
      <w:r w:rsidRPr="00F75F56">
        <w:t xml:space="preserve">остав </w:t>
      </w:r>
      <w:r w:rsidR="003704E9">
        <w:t>Общественно</w:t>
      </w:r>
      <w:r w:rsidR="00F02294">
        <w:t>го</w:t>
      </w:r>
      <w:r w:rsidR="003704E9">
        <w:t xml:space="preserve"> консульта</w:t>
      </w:r>
      <w:r w:rsidR="001126A4">
        <w:t>тивного</w:t>
      </w:r>
      <w:r w:rsidR="003704E9">
        <w:t xml:space="preserve"> совет</w:t>
      </w:r>
      <w:r w:rsidR="00F02294">
        <w:t>а</w:t>
      </w:r>
      <w:r w:rsidR="003704E9">
        <w:t xml:space="preserve"> по развитию предпринимательства при Главе Горьковского муниципального района Омской области </w:t>
      </w:r>
      <w:r>
        <w:t>в соответствии с п</w:t>
      </w:r>
      <w:r w:rsidRPr="00F75F56">
        <w:t>риложение</w:t>
      </w:r>
      <w:r>
        <w:t xml:space="preserve">м </w:t>
      </w:r>
      <w:r w:rsidRPr="00F75F56">
        <w:t xml:space="preserve"> </w:t>
      </w:r>
      <w:r>
        <w:t xml:space="preserve">№ 2 </w:t>
      </w:r>
      <w:r w:rsidR="00A74E8D">
        <w:t xml:space="preserve">к </w:t>
      </w:r>
      <w:r>
        <w:t>настоящему постановлению.</w:t>
      </w:r>
    </w:p>
    <w:p w:rsidR="00F92FF9" w:rsidRDefault="00D113B5" w:rsidP="00F15ACB">
      <w:pPr>
        <w:tabs>
          <w:tab w:val="left" w:pos="735"/>
          <w:tab w:val="left" w:pos="6270"/>
        </w:tabs>
        <w:ind w:firstLine="709"/>
        <w:jc w:val="both"/>
      </w:pPr>
      <w:r>
        <w:t xml:space="preserve">2. </w:t>
      </w:r>
      <w:r w:rsidR="00F92FF9">
        <w:t xml:space="preserve">Считать </w:t>
      </w:r>
      <w:proofErr w:type="gramStart"/>
      <w:r w:rsidR="00F92FF9">
        <w:t>утратившим</w:t>
      </w:r>
      <w:proofErr w:type="gramEnd"/>
      <w:r w:rsidR="003704E9">
        <w:t xml:space="preserve"> силу</w:t>
      </w:r>
      <w:r w:rsidR="00F92FF9">
        <w:t xml:space="preserve"> </w:t>
      </w:r>
      <w:r>
        <w:t>Постановлени</w:t>
      </w:r>
      <w:r w:rsidR="00F92FF9">
        <w:t>е</w:t>
      </w:r>
      <w:r>
        <w:t xml:space="preserve"> Главы </w:t>
      </w:r>
      <w:r w:rsidR="00A74E8D">
        <w:t xml:space="preserve">Горьковского </w:t>
      </w:r>
      <w:r>
        <w:t xml:space="preserve">муниципального района Омской области от </w:t>
      </w:r>
      <w:r w:rsidR="003704E9">
        <w:t>08.12</w:t>
      </w:r>
      <w:r w:rsidR="00F15ACB">
        <w:t>.201</w:t>
      </w:r>
      <w:r w:rsidR="003704E9">
        <w:t>6</w:t>
      </w:r>
      <w:r w:rsidR="00F15ACB">
        <w:t xml:space="preserve"> № </w:t>
      </w:r>
      <w:r w:rsidR="003704E9">
        <w:t>435</w:t>
      </w:r>
      <w:r w:rsidR="00F15ACB">
        <w:t xml:space="preserve"> «</w:t>
      </w:r>
      <w:r w:rsidR="003704E9">
        <w:t>О создании Общественного консультационного совета по развитию предпринимательства при Главе</w:t>
      </w:r>
      <w:r w:rsidR="00F15ACB">
        <w:t xml:space="preserve"> Горьковского  муниципального района</w:t>
      </w:r>
      <w:r>
        <w:t>»</w:t>
      </w:r>
      <w:r w:rsidR="00F92FF9">
        <w:t>.</w:t>
      </w:r>
    </w:p>
    <w:p w:rsidR="00D113B5" w:rsidRPr="00785FB1" w:rsidRDefault="00A74E8D" w:rsidP="00D113B5">
      <w:pPr>
        <w:ind w:firstLine="708"/>
        <w:jc w:val="both"/>
      </w:pPr>
      <w:r>
        <w:t>3</w:t>
      </w:r>
      <w:r w:rsidR="00D113B5">
        <w:t xml:space="preserve">. </w:t>
      </w:r>
      <w:r w:rsidR="00D113B5" w:rsidRPr="00785FB1">
        <w:t>Экономическому отделу Администрации Горьковского</w:t>
      </w:r>
      <w:r>
        <w:t xml:space="preserve"> </w:t>
      </w:r>
      <w:r w:rsidR="00D113B5" w:rsidRPr="00785FB1">
        <w:t xml:space="preserve">муниципального района Омской области </w:t>
      </w:r>
      <w:proofErr w:type="gramStart"/>
      <w:r w:rsidR="00D113B5" w:rsidRPr="00785FB1">
        <w:t>разместить постановление</w:t>
      </w:r>
      <w:proofErr w:type="gramEnd"/>
      <w:r w:rsidR="00D113B5" w:rsidRPr="00785FB1">
        <w:t xml:space="preserve"> на официальном сайте Администрации Горьковского муниц</w:t>
      </w:r>
      <w:r w:rsidR="00D113B5">
        <w:t xml:space="preserve">ипального района Омской области в сети интернет и обнародовать на информационном стенде </w:t>
      </w:r>
      <w:r w:rsidR="00D113B5" w:rsidRPr="00785FB1">
        <w:t>Администрации Горьковского муниц</w:t>
      </w:r>
      <w:r w:rsidR="00D113B5">
        <w:t>ипального района Омской области, расположенном</w:t>
      </w:r>
      <w:r w:rsidR="00D113B5" w:rsidRPr="00601DB7">
        <w:t xml:space="preserve"> </w:t>
      </w:r>
      <w:r w:rsidR="00D113B5" w:rsidRPr="00785FB1">
        <w:t>по адресу:</w:t>
      </w:r>
      <w:r w:rsidR="00D113B5" w:rsidRPr="00601DB7">
        <w:t xml:space="preserve"> </w:t>
      </w:r>
      <w:r w:rsidR="00D113B5" w:rsidRPr="00785FB1">
        <w:t xml:space="preserve">Омская область, Горьковский район, р.п. </w:t>
      </w:r>
      <w:proofErr w:type="gramStart"/>
      <w:r w:rsidR="00D113B5" w:rsidRPr="00785FB1">
        <w:t>Горьковское</w:t>
      </w:r>
      <w:proofErr w:type="gramEnd"/>
      <w:r w:rsidR="00D113B5" w:rsidRPr="00785FB1">
        <w:t>, ул. Красный Путь,  д. 2.</w:t>
      </w:r>
    </w:p>
    <w:p w:rsidR="00A74E8D" w:rsidRDefault="00A74E8D" w:rsidP="00F15ACB">
      <w:pPr>
        <w:ind w:firstLine="709"/>
        <w:jc w:val="both"/>
      </w:pPr>
      <w:r>
        <w:t>4</w:t>
      </w:r>
      <w:r w:rsidR="00D113B5">
        <w:t>.</w:t>
      </w:r>
      <w:r>
        <w:t xml:space="preserve"> </w:t>
      </w:r>
      <w:proofErr w:type="gramStart"/>
      <w:r w:rsidR="00D113B5">
        <w:t>Контроль за</w:t>
      </w:r>
      <w:proofErr w:type="gramEnd"/>
      <w:r w:rsidR="00D113B5">
        <w:t xml:space="preserve"> исполнением настоящего постановления возложить на заместителя Главы муниципального района О.Г. Румянцеву.</w:t>
      </w:r>
    </w:p>
    <w:p w:rsidR="00F15ACB" w:rsidRDefault="00F15ACB" w:rsidP="00F15ACB">
      <w:pPr>
        <w:ind w:firstLine="709"/>
        <w:jc w:val="both"/>
      </w:pPr>
    </w:p>
    <w:p w:rsidR="00F15ACB" w:rsidRDefault="00F15ACB" w:rsidP="00F15ACB">
      <w:pPr>
        <w:ind w:firstLine="709"/>
        <w:jc w:val="both"/>
      </w:pPr>
    </w:p>
    <w:p w:rsidR="00F15ACB" w:rsidRDefault="00F15ACB" w:rsidP="00F15ACB">
      <w:pPr>
        <w:ind w:firstLine="709"/>
        <w:jc w:val="both"/>
      </w:pPr>
    </w:p>
    <w:p w:rsidR="00F15ACB" w:rsidRDefault="00F15ACB" w:rsidP="00C16D80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A74E8D" w:rsidRDefault="00D113B5" w:rsidP="00C16D80">
      <w:r>
        <w:t>Глав</w:t>
      </w:r>
      <w:r w:rsidR="00F15ACB">
        <w:t>ы</w:t>
      </w:r>
      <w:r>
        <w:t xml:space="preserve"> муниципального района                                         </w:t>
      </w:r>
      <w:r w:rsidR="00F15ACB">
        <w:t xml:space="preserve">         </w:t>
      </w:r>
      <w:r>
        <w:t xml:space="preserve"> </w:t>
      </w:r>
      <w:r w:rsidR="00F15ACB">
        <w:t>М.Ю. Болтрик</w:t>
      </w:r>
    </w:p>
    <w:p w:rsidR="007D45BB" w:rsidRDefault="007D45BB" w:rsidP="00C16D80"/>
    <w:p w:rsidR="007D45BB" w:rsidRDefault="007D45BB" w:rsidP="00C16D80"/>
    <w:p w:rsidR="007D45BB" w:rsidRPr="007D45BB" w:rsidRDefault="007D45BB" w:rsidP="007D45BB">
      <w:pPr>
        <w:tabs>
          <w:tab w:val="left" w:pos="7080"/>
        </w:tabs>
        <w:jc w:val="right"/>
      </w:pPr>
      <w:r w:rsidRPr="007D45BB">
        <w:lastRenderedPageBreak/>
        <w:t>Приложение  №1</w:t>
      </w:r>
    </w:p>
    <w:p w:rsidR="007D45BB" w:rsidRPr="007D45BB" w:rsidRDefault="007D45BB" w:rsidP="007D45BB">
      <w:pPr>
        <w:tabs>
          <w:tab w:val="left" w:pos="6030"/>
        </w:tabs>
        <w:jc w:val="right"/>
      </w:pPr>
      <w:r w:rsidRPr="007D45BB">
        <w:t xml:space="preserve">                                                                                       к постановлению Главы</w:t>
      </w:r>
    </w:p>
    <w:p w:rsidR="007D45BB" w:rsidRPr="007D45BB" w:rsidRDefault="007D45BB" w:rsidP="007D45BB">
      <w:pPr>
        <w:tabs>
          <w:tab w:val="left" w:pos="6030"/>
        </w:tabs>
        <w:jc w:val="right"/>
      </w:pPr>
      <w:r w:rsidRPr="007D45BB">
        <w:tab/>
        <w:t xml:space="preserve"> муниципального района</w:t>
      </w:r>
    </w:p>
    <w:p w:rsidR="007D45BB" w:rsidRPr="007D45BB" w:rsidRDefault="007D45BB" w:rsidP="007D45BB">
      <w:pPr>
        <w:tabs>
          <w:tab w:val="left" w:pos="6030"/>
        </w:tabs>
        <w:jc w:val="right"/>
      </w:pPr>
      <w:r w:rsidRPr="007D45BB">
        <w:tab/>
        <w:t xml:space="preserve"> от </w:t>
      </w:r>
      <w:r w:rsidRPr="007D45BB">
        <w:rPr>
          <w:u w:val="single"/>
        </w:rPr>
        <w:t>24.07.2018</w:t>
      </w:r>
      <w:r w:rsidRPr="007D45BB">
        <w:t xml:space="preserve">  № _</w:t>
      </w:r>
      <w:r w:rsidRPr="007D45BB">
        <w:rPr>
          <w:u w:val="single"/>
        </w:rPr>
        <w:t>216</w:t>
      </w:r>
    </w:p>
    <w:p w:rsidR="007D45BB" w:rsidRPr="007D45BB" w:rsidRDefault="007D45BB" w:rsidP="007D45BB">
      <w:pPr>
        <w:autoSpaceDE w:val="0"/>
        <w:autoSpaceDN w:val="0"/>
        <w:adjustRightInd w:val="0"/>
        <w:jc w:val="center"/>
      </w:pPr>
      <w:r w:rsidRPr="007D45BB">
        <w:t xml:space="preserve">                                                                          </w:t>
      </w:r>
    </w:p>
    <w:p w:rsidR="007D45BB" w:rsidRPr="007D45BB" w:rsidRDefault="007D45BB" w:rsidP="007D45BB">
      <w:pPr>
        <w:tabs>
          <w:tab w:val="left" w:pos="5745"/>
        </w:tabs>
        <w:jc w:val="right"/>
      </w:pPr>
      <w:bookmarkStart w:id="0" w:name="_GoBack"/>
      <w:bookmarkEnd w:id="0"/>
    </w:p>
    <w:p w:rsidR="007D45BB" w:rsidRPr="007D45BB" w:rsidRDefault="007D45BB" w:rsidP="007D45BB">
      <w:pPr>
        <w:tabs>
          <w:tab w:val="left" w:pos="5745"/>
        </w:tabs>
        <w:jc w:val="right"/>
      </w:pPr>
    </w:p>
    <w:p w:rsidR="007D45BB" w:rsidRPr="007D45BB" w:rsidRDefault="007D45BB" w:rsidP="007D45BB">
      <w:pPr>
        <w:jc w:val="center"/>
      </w:pPr>
      <w:r w:rsidRPr="007D45BB">
        <w:t>Положение</w:t>
      </w:r>
    </w:p>
    <w:p w:rsidR="007D45BB" w:rsidRPr="007D45BB" w:rsidRDefault="007D45BB" w:rsidP="007D45BB">
      <w:pPr>
        <w:jc w:val="center"/>
      </w:pPr>
      <w:r w:rsidRPr="007D45BB">
        <w:t>об Общественном консультативном совете по развитию предпринимательства при главе Горьковского  муниципального района Омской области</w:t>
      </w:r>
    </w:p>
    <w:p w:rsidR="007D45BB" w:rsidRPr="007D45BB" w:rsidRDefault="007D45BB" w:rsidP="007D45BB">
      <w:pPr>
        <w:jc w:val="center"/>
      </w:pPr>
    </w:p>
    <w:p w:rsidR="007D45BB" w:rsidRPr="007D45BB" w:rsidRDefault="007D45BB" w:rsidP="007D45BB">
      <w:pPr>
        <w:ind w:firstLine="567"/>
        <w:jc w:val="both"/>
      </w:pPr>
      <w:r w:rsidRPr="007D45BB">
        <w:t>1. Общественный консультативный совет по развитию предпринимательства при главе Горьковского  муниципального района Омской области (далее – Совет) является постоянно действующим совещательным органом, образованным для обеспечения практического взаимодействия администрации Горьковского муниципального района Омской области и предпринимателей, консолидации их интересов для выработки предложений по решению социально-экономических проблем района.</w:t>
      </w:r>
    </w:p>
    <w:p w:rsidR="007D45BB" w:rsidRPr="007D45BB" w:rsidRDefault="007D45BB" w:rsidP="007D45BB">
      <w:pPr>
        <w:ind w:firstLine="567"/>
        <w:jc w:val="both"/>
      </w:pPr>
      <w:r w:rsidRPr="007D45BB">
        <w:t>2. Решения Совета носят рекомендательный характер.</w:t>
      </w:r>
    </w:p>
    <w:p w:rsidR="007D45BB" w:rsidRPr="007D45BB" w:rsidRDefault="007D45BB" w:rsidP="007D45BB">
      <w:pPr>
        <w:ind w:firstLine="567"/>
        <w:jc w:val="both"/>
      </w:pPr>
      <w:r w:rsidRPr="007D45BB">
        <w:t>3. Основной задачей Совета является подготовка предложений по следующим вопросам:</w:t>
      </w:r>
    </w:p>
    <w:p w:rsidR="007D45BB" w:rsidRPr="007D45BB" w:rsidRDefault="007D45BB" w:rsidP="007D45BB">
      <w:pPr>
        <w:ind w:firstLine="567"/>
        <w:jc w:val="both"/>
      </w:pPr>
      <w:r w:rsidRPr="007D45BB">
        <w:t>а) формирование новых подходов к развитию предпринимательства на территории Горьковского муниципального района Омской области;</w:t>
      </w:r>
    </w:p>
    <w:p w:rsidR="007D45BB" w:rsidRPr="007D45BB" w:rsidRDefault="007D45BB" w:rsidP="007D45BB">
      <w:pPr>
        <w:ind w:firstLine="567"/>
        <w:jc w:val="both"/>
      </w:pPr>
      <w:r w:rsidRPr="007D45BB">
        <w:t>б) участие в процессе разработки проектов нормативно - правовых актов администрации Горьковского муниципального района Омской области по вопросам регулирования предпринимательской деятельности в Горьковском муниципальном районе Омской области;</w:t>
      </w:r>
    </w:p>
    <w:p w:rsidR="007D45BB" w:rsidRPr="007D45BB" w:rsidRDefault="007D45BB" w:rsidP="007D45BB">
      <w:pPr>
        <w:ind w:firstLine="567"/>
        <w:jc w:val="both"/>
      </w:pPr>
      <w:r w:rsidRPr="007D45BB">
        <w:t>в) содействие формированию позитивного общественного мнения о предпринимательской деятельности;</w:t>
      </w:r>
    </w:p>
    <w:p w:rsidR="007D45BB" w:rsidRPr="007D45BB" w:rsidRDefault="007D45BB" w:rsidP="007D45BB">
      <w:pPr>
        <w:ind w:firstLine="567"/>
        <w:jc w:val="both"/>
      </w:pPr>
      <w:r w:rsidRPr="007D45BB">
        <w:t>г) совершенствование взаимодействия субъектов предпринимательской деятельности с администрацией Горьковского муниципального района Омской области;</w:t>
      </w:r>
    </w:p>
    <w:p w:rsidR="007D45BB" w:rsidRPr="007D45BB" w:rsidRDefault="007D45BB" w:rsidP="007D45BB">
      <w:pPr>
        <w:ind w:firstLine="567"/>
        <w:jc w:val="both"/>
      </w:pPr>
      <w:r w:rsidRPr="007D45BB">
        <w:t>д) содействие привлечение субъектов предпринимательской деятельности к участию в мероприятиях, проводимых администрацией Горьковского муниципального района Омской области.</w:t>
      </w:r>
    </w:p>
    <w:p w:rsidR="007D45BB" w:rsidRPr="007D45BB" w:rsidRDefault="007D45BB" w:rsidP="007D45BB">
      <w:pPr>
        <w:ind w:firstLine="567"/>
        <w:jc w:val="both"/>
      </w:pPr>
      <w:r w:rsidRPr="007D45BB">
        <w:t>4. Председателем Совета является глава Горьковского муниципального района Омской области.</w:t>
      </w:r>
    </w:p>
    <w:p w:rsidR="007D45BB" w:rsidRPr="007D45BB" w:rsidRDefault="007D45BB" w:rsidP="007D45BB">
      <w:pPr>
        <w:ind w:firstLine="567"/>
        <w:jc w:val="both"/>
      </w:pPr>
      <w:r w:rsidRPr="007D45BB">
        <w:t>5. Заместителем председателя Совета является представитель субъекта предпринимательства, зарегистрированный на территории Горьковского муниципального района Омской области.</w:t>
      </w:r>
    </w:p>
    <w:p w:rsidR="007D45BB" w:rsidRPr="007D45BB" w:rsidRDefault="007D45BB" w:rsidP="007D45BB">
      <w:pPr>
        <w:ind w:firstLine="567"/>
        <w:jc w:val="both"/>
      </w:pPr>
      <w:r w:rsidRPr="007D45BB">
        <w:t>6. Совет осуществляет свою деятельность по планам, утверждаемым председателем Совета.</w:t>
      </w:r>
    </w:p>
    <w:p w:rsidR="007D45BB" w:rsidRPr="007D45BB" w:rsidRDefault="007D45BB" w:rsidP="007D45BB">
      <w:pPr>
        <w:ind w:firstLine="567"/>
        <w:jc w:val="both"/>
      </w:pPr>
      <w:r w:rsidRPr="007D45BB">
        <w:t>Регламент работы Совета утверждается его председателем.</w:t>
      </w:r>
    </w:p>
    <w:p w:rsidR="007D45BB" w:rsidRPr="007D45BB" w:rsidRDefault="007D45BB" w:rsidP="007D45BB">
      <w:pPr>
        <w:ind w:firstLine="567"/>
        <w:jc w:val="both"/>
      </w:pPr>
      <w:r w:rsidRPr="007D45BB">
        <w:lastRenderedPageBreak/>
        <w:t>Члены Совета принимают участие в его работе на общественных началах без права замены.</w:t>
      </w:r>
    </w:p>
    <w:p w:rsidR="007D45BB" w:rsidRPr="007D45BB" w:rsidRDefault="007D45BB" w:rsidP="007D45BB">
      <w:pPr>
        <w:ind w:firstLine="567"/>
        <w:jc w:val="both"/>
      </w:pPr>
      <w:r w:rsidRPr="007D45BB">
        <w:t>7. Совет информирует администрацию Горьковского муниципального района Омской области о подготовленных предложениях в виде выписки из протокола заседания Совета.</w:t>
      </w:r>
    </w:p>
    <w:p w:rsidR="007D45BB" w:rsidRPr="007D45BB" w:rsidRDefault="007D45BB" w:rsidP="007D45BB">
      <w:pPr>
        <w:ind w:firstLine="567"/>
        <w:jc w:val="both"/>
      </w:pPr>
      <w:r w:rsidRPr="007D45BB">
        <w:t>8. Заседание Совета является правомочным, если на нем присутствует половина от числа членов Совета.</w:t>
      </w:r>
    </w:p>
    <w:p w:rsidR="007D45BB" w:rsidRPr="007D45BB" w:rsidRDefault="007D45BB" w:rsidP="007D45BB">
      <w:pPr>
        <w:ind w:firstLine="567"/>
        <w:jc w:val="both"/>
      </w:pPr>
      <w:r w:rsidRPr="007D45BB">
        <w:t>9. Решения на заседаниях Совета принимаются большинством голосов из числа присутствующих на заседании членов Совета.</w:t>
      </w:r>
    </w:p>
    <w:p w:rsidR="007D45BB" w:rsidRPr="007D45BB" w:rsidRDefault="007D45BB" w:rsidP="007D45BB">
      <w:pPr>
        <w:ind w:firstLine="567"/>
        <w:jc w:val="both"/>
      </w:pPr>
      <w:r w:rsidRPr="007D45BB">
        <w:t>10. При равенстве голосов Председатель на заседании имеет право решающего голоса.</w:t>
      </w:r>
    </w:p>
    <w:p w:rsidR="007D45BB" w:rsidRPr="007D45BB" w:rsidRDefault="007D45BB" w:rsidP="007D45BB">
      <w:pPr>
        <w:ind w:firstLine="567"/>
        <w:jc w:val="both"/>
      </w:pPr>
      <w:r w:rsidRPr="007D45BB">
        <w:t>11. Организационно - техническое и информационное обеспечение деятельности Совета осуществляется экономическим отделом администрации Горьковского муниципального района Омской области.</w:t>
      </w:r>
    </w:p>
    <w:p w:rsidR="007D45BB" w:rsidRPr="007D45BB" w:rsidRDefault="007D45BB" w:rsidP="007D45BB">
      <w:pPr>
        <w:jc w:val="both"/>
      </w:pPr>
    </w:p>
    <w:p w:rsidR="007D45BB" w:rsidRPr="007D45BB" w:rsidRDefault="007D45BB" w:rsidP="007D45BB">
      <w:pPr>
        <w:jc w:val="both"/>
      </w:pPr>
    </w:p>
    <w:p w:rsidR="007D45BB" w:rsidRDefault="007D45BB" w:rsidP="00C16D80"/>
    <w:sectPr w:rsidR="007D45BB" w:rsidSect="00F15A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5"/>
    <w:rsid w:val="000004BE"/>
    <w:rsid w:val="00035DDC"/>
    <w:rsid w:val="00041190"/>
    <w:rsid w:val="00103D81"/>
    <w:rsid w:val="001126A4"/>
    <w:rsid w:val="0012555F"/>
    <w:rsid w:val="00161C8D"/>
    <w:rsid w:val="001E188E"/>
    <w:rsid w:val="003704E9"/>
    <w:rsid w:val="00424665"/>
    <w:rsid w:val="0047270D"/>
    <w:rsid w:val="005F4CBF"/>
    <w:rsid w:val="006C7CFB"/>
    <w:rsid w:val="007D45BB"/>
    <w:rsid w:val="0084650F"/>
    <w:rsid w:val="00890DDB"/>
    <w:rsid w:val="009426A2"/>
    <w:rsid w:val="00951D1D"/>
    <w:rsid w:val="00A74E8D"/>
    <w:rsid w:val="00B23E44"/>
    <w:rsid w:val="00C16D80"/>
    <w:rsid w:val="00CF6BAE"/>
    <w:rsid w:val="00D113B5"/>
    <w:rsid w:val="00D513C1"/>
    <w:rsid w:val="00E90092"/>
    <w:rsid w:val="00F00D1E"/>
    <w:rsid w:val="00F02294"/>
    <w:rsid w:val="00F15ACB"/>
    <w:rsid w:val="00F64051"/>
    <w:rsid w:val="00F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1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1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cp:lastPrinted>2018-07-17T08:13:00Z</cp:lastPrinted>
  <dcterms:created xsi:type="dcterms:W3CDTF">2022-06-01T10:47:00Z</dcterms:created>
  <dcterms:modified xsi:type="dcterms:W3CDTF">2022-06-02T05:25:00Z</dcterms:modified>
</cp:coreProperties>
</file>