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C000"/>
  <w:body>
    <w:p w:rsidR="00F363DF" w:rsidRPr="00153638" w:rsidRDefault="00520B8F" w:rsidP="00520B8F">
      <w:pPr>
        <w:jc w:val="right"/>
        <w:rPr>
          <w:rFonts w:ascii="Century" w:hAnsi="Century"/>
          <w:b/>
          <w:i/>
          <w:color w:val="C00000"/>
          <w:sz w:val="40"/>
          <w:szCs w:val="40"/>
        </w:rPr>
      </w:pPr>
      <w:r w:rsidRPr="00153638">
        <w:rPr>
          <w:rFonts w:ascii="Century" w:hAnsi="Century"/>
          <w:b/>
          <w:i/>
          <w:color w:val="C00000"/>
          <w:sz w:val="40"/>
          <w:szCs w:val="40"/>
        </w:rPr>
        <w:t>Подвигу лежит дорога в вечность,</w:t>
      </w:r>
    </w:p>
    <w:p w:rsidR="00520B8F" w:rsidRPr="00153638" w:rsidRDefault="00520B8F" w:rsidP="00520B8F">
      <w:pPr>
        <w:jc w:val="right"/>
        <w:rPr>
          <w:rFonts w:ascii="Century" w:hAnsi="Century"/>
          <w:b/>
          <w:i/>
          <w:color w:val="C00000"/>
          <w:sz w:val="40"/>
          <w:szCs w:val="40"/>
        </w:rPr>
      </w:pPr>
      <w:r w:rsidRPr="00153638">
        <w:rPr>
          <w:rFonts w:ascii="Century" w:hAnsi="Century"/>
          <w:b/>
          <w:i/>
          <w:color w:val="C00000"/>
          <w:sz w:val="40"/>
          <w:szCs w:val="40"/>
        </w:rPr>
        <w:t>И над ним не властвуют года</w:t>
      </w:r>
    </w:p>
    <w:p w:rsidR="00F363DF" w:rsidRDefault="00F363DF"/>
    <w:p w:rsidR="00520B8F" w:rsidRDefault="00153638" w:rsidP="00520B8F">
      <w:pPr>
        <w:pStyle w:val="a5"/>
        <w:rPr>
          <w:b/>
          <w:i/>
          <w:sz w:val="32"/>
          <w:szCs w:val="32"/>
        </w:rPr>
      </w:pPr>
      <w:r>
        <w:rPr>
          <w:b/>
          <w:i/>
          <w:sz w:val="32"/>
          <w:szCs w:val="32"/>
        </w:rPr>
        <w:t>Все дальше уходит проклятое время лихое,</w:t>
      </w:r>
    </w:p>
    <w:p w:rsidR="00153638" w:rsidRDefault="00153638" w:rsidP="00520B8F">
      <w:pPr>
        <w:pStyle w:val="a5"/>
        <w:rPr>
          <w:b/>
          <w:i/>
          <w:sz w:val="32"/>
          <w:szCs w:val="32"/>
        </w:rPr>
      </w:pPr>
      <w:r>
        <w:rPr>
          <w:b/>
          <w:i/>
          <w:sz w:val="32"/>
          <w:szCs w:val="32"/>
        </w:rPr>
        <w:t>давно уже гул орудийных разрывов затих.</w:t>
      </w:r>
    </w:p>
    <w:p w:rsidR="00153638" w:rsidRDefault="00153638" w:rsidP="00520B8F">
      <w:pPr>
        <w:pStyle w:val="a5"/>
        <w:rPr>
          <w:b/>
          <w:i/>
          <w:sz w:val="32"/>
          <w:szCs w:val="32"/>
        </w:rPr>
      </w:pPr>
      <w:r>
        <w:rPr>
          <w:b/>
          <w:i/>
          <w:sz w:val="32"/>
          <w:szCs w:val="32"/>
        </w:rPr>
        <w:t>Стираются в памяти лица погибших героев,</w:t>
      </w:r>
    </w:p>
    <w:p w:rsidR="00153638" w:rsidRDefault="00153638" w:rsidP="00520B8F">
      <w:pPr>
        <w:pStyle w:val="a5"/>
        <w:rPr>
          <w:b/>
          <w:i/>
          <w:sz w:val="32"/>
          <w:szCs w:val="32"/>
        </w:rPr>
      </w:pPr>
      <w:r>
        <w:rPr>
          <w:b/>
          <w:i/>
          <w:sz w:val="32"/>
          <w:szCs w:val="32"/>
        </w:rPr>
        <w:t>все меньше становится героев живых.</w:t>
      </w:r>
    </w:p>
    <w:p w:rsidR="00153638" w:rsidRDefault="00153638" w:rsidP="00520B8F">
      <w:pPr>
        <w:pStyle w:val="a5"/>
        <w:rPr>
          <w:b/>
          <w:i/>
          <w:sz w:val="32"/>
          <w:szCs w:val="32"/>
        </w:rPr>
      </w:pPr>
    </w:p>
    <w:p w:rsidR="00153638" w:rsidRDefault="00153638" w:rsidP="00520B8F">
      <w:pPr>
        <w:pStyle w:val="a5"/>
        <w:rPr>
          <w:b/>
          <w:i/>
          <w:sz w:val="32"/>
          <w:szCs w:val="32"/>
        </w:rPr>
      </w:pPr>
      <w:r>
        <w:rPr>
          <w:b/>
          <w:i/>
          <w:sz w:val="32"/>
          <w:szCs w:val="32"/>
        </w:rPr>
        <w:t xml:space="preserve">         В архивах лежат многотомные черные списки-</w:t>
      </w:r>
    </w:p>
    <w:p w:rsidR="00153638" w:rsidRDefault="00153638" w:rsidP="00520B8F">
      <w:pPr>
        <w:pStyle w:val="a5"/>
        <w:rPr>
          <w:b/>
          <w:i/>
          <w:sz w:val="32"/>
          <w:szCs w:val="32"/>
        </w:rPr>
      </w:pPr>
      <w:r>
        <w:rPr>
          <w:b/>
          <w:i/>
          <w:sz w:val="32"/>
          <w:szCs w:val="32"/>
        </w:rPr>
        <w:t xml:space="preserve">        фамилии тех. кто с войны не вернулся домой.</w:t>
      </w:r>
    </w:p>
    <w:p w:rsidR="00153638" w:rsidRDefault="00153638" w:rsidP="00520B8F">
      <w:pPr>
        <w:pStyle w:val="a5"/>
        <w:rPr>
          <w:b/>
          <w:i/>
          <w:sz w:val="32"/>
          <w:szCs w:val="32"/>
        </w:rPr>
      </w:pPr>
      <w:r>
        <w:rPr>
          <w:b/>
          <w:i/>
          <w:sz w:val="32"/>
          <w:szCs w:val="32"/>
        </w:rPr>
        <w:t xml:space="preserve">        В Европе и Азии всюду стоят обелиски,</w:t>
      </w:r>
    </w:p>
    <w:p w:rsidR="00153638" w:rsidRDefault="00153638" w:rsidP="00520B8F">
      <w:pPr>
        <w:pStyle w:val="a5"/>
        <w:rPr>
          <w:b/>
          <w:i/>
          <w:sz w:val="32"/>
          <w:szCs w:val="32"/>
        </w:rPr>
      </w:pPr>
      <w:r>
        <w:rPr>
          <w:b/>
          <w:i/>
          <w:sz w:val="32"/>
          <w:szCs w:val="32"/>
        </w:rPr>
        <w:t xml:space="preserve">        и память людей охраняет их вечный покой.</w:t>
      </w:r>
    </w:p>
    <w:p w:rsidR="00153638" w:rsidRDefault="00153638" w:rsidP="00520B8F">
      <w:pPr>
        <w:pStyle w:val="a5"/>
        <w:rPr>
          <w:b/>
          <w:i/>
          <w:sz w:val="32"/>
          <w:szCs w:val="32"/>
        </w:rPr>
      </w:pPr>
    </w:p>
    <w:p w:rsidR="00153638" w:rsidRDefault="00153638" w:rsidP="00520B8F">
      <w:pPr>
        <w:pStyle w:val="a5"/>
        <w:rPr>
          <w:b/>
          <w:i/>
          <w:sz w:val="32"/>
          <w:szCs w:val="32"/>
        </w:rPr>
      </w:pPr>
      <w:r>
        <w:rPr>
          <w:b/>
          <w:i/>
          <w:sz w:val="32"/>
          <w:szCs w:val="32"/>
        </w:rPr>
        <w:t>Все дальше уходит проклятое то лихолетье,</w:t>
      </w:r>
    </w:p>
    <w:p w:rsidR="00153638" w:rsidRDefault="00153638" w:rsidP="00520B8F">
      <w:pPr>
        <w:pStyle w:val="a5"/>
        <w:rPr>
          <w:b/>
          <w:i/>
          <w:sz w:val="32"/>
          <w:szCs w:val="32"/>
        </w:rPr>
      </w:pPr>
      <w:r>
        <w:rPr>
          <w:b/>
          <w:i/>
          <w:sz w:val="32"/>
          <w:szCs w:val="32"/>
        </w:rPr>
        <w:t>но дети и внуки героев живут на Руси.</w:t>
      </w:r>
    </w:p>
    <w:p w:rsidR="00153638" w:rsidRDefault="00153638" w:rsidP="00520B8F">
      <w:pPr>
        <w:pStyle w:val="a5"/>
        <w:rPr>
          <w:b/>
          <w:i/>
          <w:sz w:val="32"/>
          <w:szCs w:val="32"/>
        </w:rPr>
      </w:pPr>
      <w:r>
        <w:rPr>
          <w:b/>
          <w:i/>
          <w:sz w:val="32"/>
          <w:szCs w:val="32"/>
        </w:rPr>
        <w:t xml:space="preserve">Погибшие наши шагнули как будто в </w:t>
      </w:r>
      <w:proofErr w:type="spellStart"/>
      <w:r>
        <w:rPr>
          <w:b/>
          <w:i/>
          <w:sz w:val="32"/>
          <w:szCs w:val="32"/>
        </w:rPr>
        <w:t>предсмертье</w:t>
      </w:r>
      <w:proofErr w:type="spellEnd"/>
      <w:r>
        <w:rPr>
          <w:b/>
          <w:i/>
          <w:sz w:val="32"/>
          <w:szCs w:val="32"/>
        </w:rPr>
        <w:t>,</w:t>
      </w:r>
    </w:p>
    <w:p w:rsidR="00153638" w:rsidRDefault="00153638" w:rsidP="00520B8F">
      <w:pPr>
        <w:pStyle w:val="a5"/>
        <w:rPr>
          <w:b/>
          <w:i/>
          <w:sz w:val="32"/>
          <w:szCs w:val="32"/>
        </w:rPr>
      </w:pPr>
      <w:r>
        <w:rPr>
          <w:b/>
          <w:i/>
          <w:sz w:val="32"/>
          <w:szCs w:val="32"/>
        </w:rPr>
        <w:t xml:space="preserve">Но, Боже Великий, от этого нас упаси. </w:t>
      </w:r>
    </w:p>
    <w:p w:rsidR="00153638" w:rsidRDefault="00153638" w:rsidP="00520B8F">
      <w:pPr>
        <w:pStyle w:val="a5"/>
        <w:rPr>
          <w:b/>
          <w:i/>
          <w:sz w:val="32"/>
          <w:szCs w:val="32"/>
        </w:rPr>
      </w:pPr>
    </w:p>
    <w:p w:rsidR="00153638" w:rsidRPr="00520B8F" w:rsidRDefault="00153638" w:rsidP="00520B8F">
      <w:pPr>
        <w:pStyle w:val="a5"/>
        <w:rPr>
          <w:b/>
          <w:i/>
          <w:sz w:val="32"/>
          <w:szCs w:val="32"/>
        </w:rPr>
      </w:pPr>
    </w:p>
    <w:p w:rsidR="00F363DF" w:rsidRDefault="00394695" w:rsidP="00394695">
      <w:pPr>
        <w:ind w:firstLine="708"/>
        <w:rPr>
          <w:b/>
          <w:i/>
          <w:color w:val="C00000"/>
          <w:sz w:val="32"/>
          <w:szCs w:val="32"/>
        </w:rPr>
      </w:pPr>
      <w:r w:rsidRPr="00153638">
        <w:rPr>
          <w:b/>
          <w:i/>
          <w:color w:val="C00000"/>
          <w:sz w:val="32"/>
          <w:szCs w:val="32"/>
        </w:rPr>
        <w:t xml:space="preserve">22 июня 1941 года  изменила жизнь всей страны – началась Великая Отечественная война. Эта война длилась 4 года и за это время унесла много жизней. </w:t>
      </w:r>
    </w:p>
    <w:p w:rsidR="008D204C" w:rsidRDefault="008D204C" w:rsidP="00394695">
      <w:pPr>
        <w:ind w:firstLine="708"/>
        <w:rPr>
          <w:b/>
          <w:i/>
          <w:color w:val="C00000"/>
          <w:sz w:val="32"/>
          <w:szCs w:val="32"/>
        </w:rPr>
      </w:pPr>
      <w:r>
        <w:rPr>
          <w:b/>
          <w:i/>
          <w:color w:val="C00000"/>
          <w:sz w:val="32"/>
          <w:szCs w:val="32"/>
        </w:rPr>
        <w:t>Посмотрим в лица наших героев…</w:t>
      </w:r>
    </w:p>
    <w:p w:rsidR="008D204C" w:rsidRDefault="008D204C" w:rsidP="00394695">
      <w:pPr>
        <w:ind w:firstLine="708"/>
        <w:rPr>
          <w:b/>
          <w:i/>
          <w:color w:val="C00000"/>
          <w:sz w:val="32"/>
          <w:szCs w:val="32"/>
        </w:rPr>
      </w:pPr>
      <w:r>
        <w:rPr>
          <w:b/>
          <w:i/>
          <w:color w:val="C00000"/>
          <w:sz w:val="32"/>
          <w:szCs w:val="32"/>
        </w:rPr>
        <w:t xml:space="preserve">Они были прекрасны и мужественны. Жизнь их – образец для последующих поколений. Они любили, мечтали, огорчались, смеялись. Они будут вечными взыскательными судьями в наших делах,  делах здравствующих поколений. </w:t>
      </w:r>
    </w:p>
    <w:p w:rsidR="008D204C" w:rsidRPr="00153638" w:rsidRDefault="008D204C" w:rsidP="00394695">
      <w:pPr>
        <w:ind w:firstLine="708"/>
        <w:rPr>
          <w:b/>
          <w:i/>
          <w:color w:val="C00000"/>
          <w:sz w:val="32"/>
          <w:szCs w:val="32"/>
        </w:rPr>
      </w:pPr>
      <w:r>
        <w:rPr>
          <w:b/>
          <w:i/>
          <w:color w:val="C00000"/>
          <w:sz w:val="32"/>
          <w:szCs w:val="32"/>
        </w:rPr>
        <w:t>Ибо их подвиг БЕССМЕРТЕН.</w:t>
      </w:r>
    </w:p>
    <w:p w:rsidR="00F363DF" w:rsidRDefault="00F363DF"/>
    <w:p w:rsidR="00F363DF" w:rsidRDefault="00F363DF"/>
    <w:p w:rsidR="00F363DF" w:rsidRDefault="00F363DF"/>
    <w:p w:rsidR="00F4470D" w:rsidRDefault="00F4470D"/>
    <w:p w:rsidR="00886334" w:rsidRPr="008D204C" w:rsidRDefault="008D204C" w:rsidP="008D204C">
      <w:pPr>
        <w:jc w:val="center"/>
        <w:rPr>
          <w:rFonts w:asciiTheme="majorHAnsi" w:hAnsiTheme="majorHAnsi"/>
          <w:b/>
          <w:sz w:val="32"/>
          <w:szCs w:val="32"/>
        </w:rPr>
      </w:pPr>
      <w:r>
        <w:rPr>
          <w:rFonts w:asciiTheme="majorHAnsi" w:hAnsiTheme="majorHAnsi"/>
          <w:b/>
          <w:sz w:val="32"/>
          <w:szCs w:val="32"/>
        </w:rPr>
        <w:t>ИСПЫТАНИЕ ОГНЕМ</w:t>
      </w:r>
    </w:p>
    <w:p w:rsidR="008D204C" w:rsidRDefault="008D204C" w:rsidP="008D204C">
      <w:pPr>
        <w:jc w:val="center"/>
        <w:rPr>
          <w:noProof/>
          <w:lang w:eastAsia="ru-RU"/>
        </w:rPr>
      </w:pPr>
      <w:r>
        <w:rPr>
          <w:noProof/>
          <w:lang w:eastAsia="ru-RU"/>
        </w:rPr>
        <w:drawing>
          <wp:inline distT="0" distB="0" distL="0" distR="0">
            <wp:extent cx="2938766" cy="4227094"/>
            <wp:effectExtent l="0" t="0" r="0" b="2540"/>
            <wp:docPr id="12" name="Рисунок 12" descr="C:\Users\User\Desktop\Агарков Дмитрий Александ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Агарков Дмитрий Александрович.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37892" cy="4225837"/>
                    </a:xfrm>
                    <a:prstGeom prst="rect">
                      <a:avLst/>
                    </a:prstGeom>
                    <a:noFill/>
                    <a:ln>
                      <a:noFill/>
                    </a:ln>
                  </pic:spPr>
                </pic:pic>
              </a:graphicData>
            </a:graphic>
          </wp:inline>
        </w:drawing>
      </w:r>
    </w:p>
    <w:p w:rsidR="008D204C" w:rsidRDefault="008D204C" w:rsidP="008D204C">
      <w:pPr>
        <w:jc w:val="center"/>
        <w:rPr>
          <w:b/>
          <w:noProof/>
          <w:sz w:val="28"/>
          <w:szCs w:val="28"/>
          <w:lang w:eastAsia="ru-RU"/>
        </w:rPr>
      </w:pPr>
      <w:r>
        <w:rPr>
          <w:b/>
          <w:noProof/>
          <w:sz w:val="28"/>
          <w:szCs w:val="28"/>
          <w:lang w:eastAsia="ru-RU"/>
        </w:rPr>
        <w:t>АГАРКОВ ДМИТРИЙ АЛЕКСАНДРОВИЧ ( 1910-1999 гг.)</w:t>
      </w:r>
    </w:p>
    <w:p w:rsidR="008D204C" w:rsidRDefault="008D204C" w:rsidP="00EB4718">
      <w:pPr>
        <w:pStyle w:val="a5"/>
        <w:ind w:firstLine="708"/>
        <w:jc w:val="both"/>
        <w:rPr>
          <w:b/>
          <w:i/>
          <w:noProof/>
          <w:sz w:val="28"/>
          <w:szCs w:val="28"/>
          <w:lang w:eastAsia="ru-RU"/>
        </w:rPr>
      </w:pPr>
      <w:r>
        <w:rPr>
          <w:b/>
          <w:i/>
          <w:noProof/>
          <w:sz w:val="28"/>
          <w:szCs w:val="28"/>
          <w:lang w:eastAsia="ru-RU"/>
        </w:rPr>
        <w:t xml:space="preserve">До войны Дмитрий Александрович работал учетчиком в тракторном отряде. Эта мирная профессия ему нравилась, и он не собирался её менять. </w:t>
      </w:r>
      <w:r w:rsidR="0011066F">
        <w:rPr>
          <w:b/>
          <w:i/>
          <w:noProof/>
          <w:sz w:val="28"/>
          <w:szCs w:val="28"/>
          <w:lang w:eastAsia="ru-RU"/>
        </w:rPr>
        <w:t>Но начавшаяся на далеком западе  война перечеркнула мирную жизнь с её негромкими радостями. Дмитрия и ещё семь человек из тракторного отряда призвали на фронт. Вернулся живым один Агарков.</w:t>
      </w:r>
      <w:r w:rsidR="00EB4718">
        <w:rPr>
          <w:b/>
          <w:i/>
          <w:noProof/>
          <w:sz w:val="28"/>
          <w:szCs w:val="28"/>
          <w:lang w:eastAsia="ru-RU"/>
        </w:rPr>
        <w:t xml:space="preserve"> Воевал Дмитрий Александрович поначалу в составе инженерно-саперного батальона, а в декабре 1942 года его перевели в полковую разведку, где не раз приходилось ходить в тыл противника, брать «языка». До конца дней не забыл солдат свой последний бой, в котором он лишился руки. </w:t>
      </w:r>
    </w:p>
    <w:p w:rsidR="00EB4718" w:rsidRPr="008D204C" w:rsidRDefault="00EB4718" w:rsidP="00EB4718">
      <w:pPr>
        <w:pStyle w:val="a5"/>
        <w:ind w:firstLine="708"/>
        <w:jc w:val="both"/>
        <w:rPr>
          <w:b/>
          <w:i/>
          <w:noProof/>
          <w:sz w:val="28"/>
          <w:szCs w:val="28"/>
          <w:lang w:eastAsia="ru-RU"/>
        </w:rPr>
      </w:pPr>
      <w:r>
        <w:rPr>
          <w:b/>
          <w:i/>
          <w:noProof/>
          <w:sz w:val="28"/>
          <w:szCs w:val="28"/>
          <w:lang w:eastAsia="ru-RU"/>
        </w:rPr>
        <w:t>Вернулся в родное село инвалидом третьей группы, с орденом Красной Звезды и медалью «За отвагу» на груди. День Победы встретил уже в мирной обстановке и даже в прежней должности – учетчиком тракторной бригадыи остался при ней до выхода на пенсию.</w:t>
      </w:r>
    </w:p>
    <w:p w:rsidR="008D204C" w:rsidRDefault="008D204C">
      <w:pPr>
        <w:rPr>
          <w:noProof/>
          <w:lang w:eastAsia="ru-RU"/>
        </w:rPr>
      </w:pPr>
    </w:p>
    <w:p w:rsidR="008D204C" w:rsidRDefault="008D204C">
      <w:pPr>
        <w:rPr>
          <w:noProof/>
          <w:lang w:eastAsia="ru-RU"/>
        </w:rPr>
      </w:pPr>
    </w:p>
    <w:p w:rsidR="00EB4718" w:rsidRPr="008D204C" w:rsidRDefault="00EB4718" w:rsidP="00EB4718">
      <w:pPr>
        <w:jc w:val="center"/>
        <w:rPr>
          <w:rFonts w:asciiTheme="majorHAnsi" w:hAnsiTheme="majorHAnsi"/>
          <w:b/>
          <w:sz w:val="32"/>
          <w:szCs w:val="32"/>
        </w:rPr>
      </w:pPr>
      <w:r>
        <w:rPr>
          <w:rFonts w:asciiTheme="majorHAnsi" w:hAnsiTheme="majorHAnsi"/>
          <w:b/>
          <w:sz w:val="32"/>
          <w:szCs w:val="32"/>
        </w:rPr>
        <w:lastRenderedPageBreak/>
        <w:t>КОМАНДИР САМОХОДКИ</w:t>
      </w:r>
    </w:p>
    <w:p w:rsidR="00EB4718" w:rsidRDefault="00EB4718" w:rsidP="00EB4718">
      <w:pPr>
        <w:jc w:val="center"/>
        <w:rPr>
          <w:noProof/>
          <w:lang w:eastAsia="ru-RU"/>
        </w:rPr>
      </w:pPr>
      <w:r>
        <w:rPr>
          <w:noProof/>
          <w:lang w:eastAsia="ru-RU"/>
        </w:rPr>
        <w:drawing>
          <wp:inline distT="0" distB="0" distL="0" distR="0">
            <wp:extent cx="2446719" cy="3497179"/>
            <wp:effectExtent l="0" t="0" r="0" b="8255"/>
            <wp:docPr id="14" name="Рисунок 14" descr="C:\Users\User\Desktop\Белоусов Алексей Никола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Белоусов Алексей Николаевич.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46781" cy="3497267"/>
                    </a:xfrm>
                    <a:prstGeom prst="rect">
                      <a:avLst/>
                    </a:prstGeom>
                    <a:noFill/>
                    <a:ln>
                      <a:noFill/>
                    </a:ln>
                  </pic:spPr>
                </pic:pic>
              </a:graphicData>
            </a:graphic>
          </wp:inline>
        </w:drawing>
      </w:r>
    </w:p>
    <w:p w:rsidR="00EB4718" w:rsidRPr="0078341B" w:rsidRDefault="00A60E55" w:rsidP="0078341B">
      <w:pPr>
        <w:jc w:val="center"/>
        <w:rPr>
          <w:b/>
          <w:noProof/>
          <w:sz w:val="28"/>
          <w:szCs w:val="28"/>
          <w:lang w:eastAsia="ru-RU"/>
        </w:rPr>
      </w:pPr>
      <w:r>
        <w:rPr>
          <w:b/>
          <w:noProof/>
          <w:sz w:val="28"/>
          <w:szCs w:val="28"/>
          <w:lang w:eastAsia="ru-RU"/>
        </w:rPr>
        <w:t>БЕЛОУСОВ АЛЕКСЕЙ НИКОЛАЕВИЧ</w:t>
      </w:r>
      <w:r w:rsidR="0078341B">
        <w:rPr>
          <w:b/>
          <w:noProof/>
          <w:sz w:val="28"/>
          <w:szCs w:val="28"/>
          <w:lang w:eastAsia="ru-RU"/>
        </w:rPr>
        <w:t xml:space="preserve"> ( 1919-1968 гг.)</w:t>
      </w:r>
    </w:p>
    <w:p w:rsidR="0078341B" w:rsidRDefault="0078341B" w:rsidP="00A60E55">
      <w:pPr>
        <w:pStyle w:val="a5"/>
        <w:ind w:firstLine="708"/>
        <w:jc w:val="both"/>
        <w:rPr>
          <w:b/>
          <w:i/>
          <w:noProof/>
          <w:sz w:val="28"/>
          <w:szCs w:val="28"/>
          <w:lang w:eastAsia="ru-RU"/>
        </w:rPr>
      </w:pPr>
      <w:r w:rsidRPr="0078341B">
        <w:rPr>
          <w:b/>
          <w:i/>
          <w:noProof/>
          <w:sz w:val="28"/>
          <w:szCs w:val="28"/>
          <w:lang w:eastAsia="ru-RU"/>
        </w:rPr>
        <w:t>Войну уроженец д. Крупянка Алексей Белоусов встретил в должности командира БТ -7 в 58 – танковой дивизии.В бою за город Клин был впервые ранен, а после излечения попал на Северо- Западный фронт</w:t>
      </w:r>
      <w:r>
        <w:rPr>
          <w:b/>
          <w:i/>
          <w:noProof/>
          <w:sz w:val="28"/>
          <w:szCs w:val="28"/>
          <w:lang w:eastAsia="ru-RU"/>
        </w:rPr>
        <w:t>, затем снова на Центральный, еще через некоторое время на 1-й и 2-й Украинские фронты. В ходе этих перемещений младший лейтенант Белоусов сменил танк на самоходную установку САУ -76 1509-го самоходного артиллерийского полка. В боях, по определению командира батареи мл. лейтенат Белоусов был хладнокровен и храб, аккуратен и точен в выполнении приказов. День Победы героический экипаж самоходки встретил в столице Чехославакии – Праге. Алексей Николаевич был награжден орденом Красной Звезды, орденом Отечественной войны 2 степени, медалями «За оборону Москвы», «За освобождении Праги» и «За победу над Германией».</w:t>
      </w:r>
    </w:p>
    <w:p w:rsidR="00A60E55" w:rsidRDefault="00A60E55" w:rsidP="00A60E55">
      <w:pPr>
        <w:pStyle w:val="a5"/>
        <w:ind w:firstLine="708"/>
        <w:jc w:val="both"/>
        <w:rPr>
          <w:b/>
          <w:i/>
          <w:noProof/>
          <w:sz w:val="28"/>
          <w:szCs w:val="28"/>
          <w:lang w:eastAsia="ru-RU"/>
        </w:rPr>
      </w:pPr>
      <w:r>
        <w:rPr>
          <w:b/>
          <w:i/>
          <w:noProof/>
          <w:sz w:val="28"/>
          <w:szCs w:val="28"/>
          <w:lang w:eastAsia="ru-RU"/>
        </w:rPr>
        <w:t>Нашел себя солдат и в мирной жизни. Работал комбайнером, заведующим хозяйством Демьяновской МТС, на разных должностях колхоза «Советская Сибирь». Обычная в общем –то биография, простая судьба, но были в ней годы великой войны, когда проявились лучшие человеческие качества – солдатская смекалка и храбрость, верность фронтовому братству.</w:t>
      </w:r>
    </w:p>
    <w:p w:rsidR="00A60E55" w:rsidRPr="0078341B" w:rsidRDefault="00A60E55" w:rsidP="00A60E55">
      <w:pPr>
        <w:pStyle w:val="a5"/>
        <w:ind w:firstLine="708"/>
        <w:jc w:val="both"/>
        <w:rPr>
          <w:b/>
          <w:i/>
          <w:noProof/>
          <w:sz w:val="28"/>
          <w:szCs w:val="28"/>
          <w:lang w:eastAsia="ru-RU"/>
        </w:rPr>
      </w:pPr>
      <w:r>
        <w:rPr>
          <w:b/>
          <w:i/>
          <w:noProof/>
          <w:sz w:val="28"/>
          <w:szCs w:val="28"/>
          <w:lang w:eastAsia="ru-RU"/>
        </w:rPr>
        <w:t>Умер Алексей Николаевич рано, но жива память о боевом офицере – танкисте, одном из героев Великой Отечетственной войны, завоевавшем нашу общую Победу в далеком 1945 году.</w:t>
      </w:r>
    </w:p>
    <w:p w:rsidR="008D204C" w:rsidRDefault="00A60E55" w:rsidP="00A60E55">
      <w:pPr>
        <w:jc w:val="center"/>
        <w:rPr>
          <w:noProof/>
          <w:lang w:eastAsia="ru-RU"/>
        </w:rPr>
      </w:pPr>
      <w:r>
        <w:rPr>
          <w:rFonts w:asciiTheme="majorHAnsi" w:hAnsiTheme="majorHAnsi"/>
          <w:b/>
          <w:sz w:val="32"/>
          <w:szCs w:val="32"/>
        </w:rPr>
        <w:lastRenderedPageBreak/>
        <w:t>СЛОВО, ЗАВУЩЕЕ В БОЙ</w:t>
      </w:r>
    </w:p>
    <w:p w:rsidR="00A60E55" w:rsidRDefault="00A60E55" w:rsidP="00A60E55">
      <w:pPr>
        <w:jc w:val="center"/>
        <w:rPr>
          <w:noProof/>
          <w:lang w:eastAsia="ru-RU"/>
        </w:rPr>
      </w:pPr>
      <w:r>
        <w:rPr>
          <w:noProof/>
          <w:lang w:eastAsia="ru-RU"/>
        </w:rPr>
        <w:drawing>
          <wp:inline distT="0" distB="0" distL="0" distR="0">
            <wp:extent cx="2759242" cy="4297327"/>
            <wp:effectExtent l="0" t="0" r="3175" b="8255"/>
            <wp:docPr id="15" name="Рисунок 15" descr="C:\Users\User\Desktop\Бондарев Василий Никит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Бондарев Василий Никитич.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68555" cy="4311831"/>
                    </a:xfrm>
                    <a:prstGeom prst="rect">
                      <a:avLst/>
                    </a:prstGeom>
                    <a:noFill/>
                    <a:ln>
                      <a:noFill/>
                    </a:ln>
                  </pic:spPr>
                </pic:pic>
              </a:graphicData>
            </a:graphic>
          </wp:inline>
        </w:drawing>
      </w:r>
    </w:p>
    <w:p w:rsidR="008D204C" w:rsidRPr="005630C9" w:rsidRDefault="005630C9" w:rsidP="00A60E55">
      <w:pPr>
        <w:jc w:val="center"/>
        <w:rPr>
          <w:b/>
          <w:noProof/>
          <w:sz w:val="28"/>
          <w:szCs w:val="28"/>
          <w:lang w:eastAsia="ru-RU"/>
        </w:rPr>
      </w:pPr>
      <w:r>
        <w:rPr>
          <w:b/>
          <w:noProof/>
          <w:sz w:val="28"/>
          <w:szCs w:val="28"/>
          <w:lang w:eastAsia="ru-RU"/>
        </w:rPr>
        <w:t>БОНДАРЕВ ВАСИЛИЙ НИКИТИЧ (1916-1990)</w:t>
      </w:r>
    </w:p>
    <w:p w:rsidR="008D204C" w:rsidRDefault="005630C9" w:rsidP="00F262F3">
      <w:pPr>
        <w:pStyle w:val="a5"/>
        <w:jc w:val="both"/>
        <w:rPr>
          <w:b/>
          <w:i/>
          <w:noProof/>
          <w:sz w:val="28"/>
          <w:szCs w:val="28"/>
          <w:lang w:eastAsia="ru-RU"/>
        </w:rPr>
      </w:pPr>
      <w:r>
        <w:rPr>
          <w:b/>
          <w:i/>
          <w:noProof/>
          <w:sz w:val="28"/>
          <w:szCs w:val="28"/>
          <w:lang w:eastAsia="ru-RU"/>
        </w:rPr>
        <w:tab/>
        <w:t>Впервые Василий Бондарев (на фото – справа) демобилизовавшись после срочной службы в Красной Армии в должности политрука роты, работал в Горьковском районном отделе внутренних дел. С началом войны в звании старшего лейтенанта Бондарев был направлен в 479 –й гаубичный полк 23-й артеллирийской дивизии заместителем командира дивизиона по политчасти.</w:t>
      </w:r>
    </w:p>
    <w:p w:rsidR="005630C9" w:rsidRDefault="005630C9" w:rsidP="00F262F3">
      <w:pPr>
        <w:pStyle w:val="a5"/>
        <w:jc w:val="both"/>
        <w:rPr>
          <w:b/>
          <w:i/>
          <w:noProof/>
          <w:sz w:val="28"/>
          <w:szCs w:val="28"/>
          <w:lang w:eastAsia="ru-RU"/>
        </w:rPr>
      </w:pPr>
      <w:r>
        <w:rPr>
          <w:b/>
          <w:i/>
          <w:noProof/>
          <w:sz w:val="28"/>
          <w:szCs w:val="28"/>
          <w:lang w:eastAsia="ru-RU"/>
        </w:rPr>
        <w:tab/>
        <w:t>Сполна хлебнул фронтового лиха политработник Бондарев. Был ранен и дважды контужен. Его уважали за прямоту и непосредственность, душевность и умение найти общий язык с любой аудиторией.</w:t>
      </w:r>
    </w:p>
    <w:p w:rsidR="005630C9" w:rsidRDefault="005630C9" w:rsidP="00F262F3">
      <w:pPr>
        <w:pStyle w:val="a5"/>
        <w:jc w:val="both"/>
        <w:rPr>
          <w:b/>
          <w:i/>
          <w:noProof/>
          <w:sz w:val="28"/>
          <w:szCs w:val="28"/>
          <w:lang w:eastAsia="ru-RU"/>
        </w:rPr>
      </w:pPr>
      <w:r>
        <w:rPr>
          <w:b/>
          <w:i/>
          <w:noProof/>
          <w:sz w:val="28"/>
          <w:szCs w:val="28"/>
          <w:lang w:eastAsia="ru-RU"/>
        </w:rPr>
        <w:tab/>
      </w:r>
      <w:proofErr w:type="gramStart"/>
      <w:r>
        <w:rPr>
          <w:b/>
          <w:i/>
          <w:noProof/>
          <w:sz w:val="28"/>
          <w:szCs w:val="28"/>
          <w:lang w:eastAsia="ru-RU"/>
        </w:rPr>
        <w:t>За мужество и героизм, проявленных в боях, наш земляк был награжден тремя орденами Красной Звезды, орденом Отечественной войны 2 степени, и множественными медалями.</w:t>
      </w:r>
      <w:proofErr w:type="gramEnd"/>
    </w:p>
    <w:p w:rsidR="005630C9" w:rsidRPr="005630C9" w:rsidRDefault="005630C9" w:rsidP="00F262F3">
      <w:pPr>
        <w:pStyle w:val="a5"/>
        <w:jc w:val="both"/>
        <w:rPr>
          <w:b/>
          <w:i/>
          <w:noProof/>
          <w:sz w:val="28"/>
          <w:szCs w:val="28"/>
          <w:lang w:eastAsia="ru-RU"/>
        </w:rPr>
      </w:pPr>
      <w:r>
        <w:rPr>
          <w:b/>
          <w:i/>
          <w:noProof/>
          <w:sz w:val="28"/>
          <w:szCs w:val="28"/>
          <w:lang w:eastAsia="ru-RU"/>
        </w:rPr>
        <w:tab/>
        <w:t>Но как бы удачно не складывалась его фронтовая судьба, Бондарев мечтал скорее вернуться домрй. А послевоенный профессиональный выбор его был однозначен – стал учителем, директором школы в родном Горьковском районе. Это было его истинным призванием, и он остался</w:t>
      </w:r>
      <w:r w:rsidR="00F262F3">
        <w:rPr>
          <w:b/>
          <w:i/>
          <w:noProof/>
          <w:sz w:val="28"/>
          <w:szCs w:val="28"/>
          <w:lang w:eastAsia="ru-RU"/>
        </w:rPr>
        <w:t xml:space="preserve"> верен ему до конца своих дней.</w:t>
      </w:r>
    </w:p>
    <w:p w:rsidR="00A66BDA" w:rsidRDefault="00A66BDA" w:rsidP="00A66BDA">
      <w:pPr>
        <w:jc w:val="center"/>
        <w:rPr>
          <w:noProof/>
          <w:lang w:eastAsia="ru-RU"/>
        </w:rPr>
      </w:pPr>
      <w:r>
        <w:rPr>
          <w:rFonts w:asciiTheme="majorHAnsi" w:hAnsiTheme="majorHAnsi"/>
          <w:b/>
          <w:sz w:val="32"/>
          <w:szCs w:val="32"/>
        </w:rPr>
        <w:lastRenderedPageBreak/>
        <w:t>ШТРИХИ БИОГРАФИИ</w:t>
      </w:r>
    </w:p>
    <w:p w:rsidR="008D204C" w:rsidRDefault="00A66BDA" w:rsidP="00A66BDA">
      <w:pPr>
        <w:jc w:val="center"/>
        <w:rPr>
          <w:noProof/>
          <w:lang w:eastAsia="ru-RU"/>
        </w:rPr>
      </w:pPr>
      <w:r>
        <w:rPr>
          <w:noProof/>
          <w:lang w:eastAsia="ru-RU"/>
        </w:rPr>
        <w:drawing>
          <wp:inline distT="0" distB="0" distL="0" distR="0">
            <wp:extent cx="3392905" cy="4619572"/>
            <wp:effectExtent l="0" t="0" r="0" b="0"/>
            <wp:docPr id="16" name="Рисунок 16" descr="C:\Users\User\Desktop\Кияшко Иван Заха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Кияшко Иван Захарович.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97000" cy="4625147"/>
                    </a:xfrm>
                    <a:prstGeom prst="rect">
                      <a:avLst/>
                    </a:prstGeom>
                    <a:noFill/>
                    <a:ln>
                      <a:noFill/>
                    </a:ln>
                  </pic:spPr>
                </pic:pic>
              </a:graphicData>
            </a:graphic>
          </wp:inline>
        </w:drawing>
      </w:r>
    </w:p>
    <w:p w:rsidR="008D204C" w:rsidRPr="00A66BDA" w:rsidRDefault="00A66BDA" w:rsidP="00A66BDA">
      <w:pPr>
        <w:pStyle w:val="a5"/>
        <w:jc w:val="center"/>
        <w:rPr>
          <w:b/>
          <w:noProof/>
          <w:sz w:val="28"/>
          <w:szCs w:val="28"/>
          <w:lang w:eastAsia="ru-RU"/>
        </w:rPr>
      </w:pPr>
      <w:r>
        <w:rPr>
          <w:b/>
          <w:noProof/>
          <w:sz w:val="28"/>
          <w:szCs w:val="28"/>
          <w:lang w:eastAsia="ru-RU"/>
        </w:rPr>
        <w:t>КИЯШКО ИВАН ЗАХАРОВИЧ (1925-2006)</w:t>
      </w:r>
    </w:p>
    <w:p w:rsidR="008D204C" w:rsidRDefault="008D204C">
      <w:pPr>
        <w:rPr>
          <w:noProof/>
          <w:lang w:eastAsia="ru-RU"/>
        </w:rPr>
      </w:pPr>
    </w:p>
    <w:p w:rsidR="00DF5FB9" w:rsidRDefault="00A66BDA" w:rsidP="00DF5FB9">
      <w:pPr>
        <w:pStyle w:val="a5"/>
        <w:jc w:val="both"/>
        <w:rPr>
          <w:b/>
          <w:i/>
          <w:noProof/>
          <w:sz w:val="28"/>
          <w:szCs w:val="28"/>
          <w:lang w:eastAsia="ru-RU"/>
        </w:rPr>
      </w:pPr>
      <w:r>
        <w:rPr>
          <w:b/>
          <w:i/>
          <w:noProof/>
          <w:sz w:val="28"/>
          <w:szCs w:val="28"/>
          <w:lang w:eastAsia="ru-RU"/>
        </w:rPr>
        <w:tab/>
        <w:t xml:space="preserve">Воинская специальность Ивана Захаровича Кияшко была самой важной в артеллерии – наводчик.  В составе минометного дивизиона </w:t>
      </w:r>
    </w:p>
    <w:p w:rsidR="00DF5FB9" w:rsidRDefault="00A66BDA" w:rsidP="00DF5FB9">
      <w:pPr>
        <w:pStyle w:val="a5"/>
        <w:jc w:val="both"/>
        <w:rPr>
          <w:b/>
          <w:i/>
          <w:noProof/>
          <w:sz w:val="28"/>
          <w:szCs w:val="28"/>
          <w:lang w:eastAsia="ru-RU"/>
        </w:rPr>
      </w:pPr>
      <w:r>
        <w:rPr>
          <w:b/>
          <w:i/>
          <w:noProof/>
          <w:sz w:val="28"/>
          <w:szCs w:val="28"/>
          <w:lang w:eastAsia="ru-RU"/>
        </w:rPr>
        <w:t>33 –й мотострелковой</w:t>
      </w:r>
      <w:r w:rsidR="00DF5FB9">
        <w:rPr>
          <w:b/>
          <w:i/>
          <w:noProof/>
          <w:sz w:val="28"/>
          <w:szCs w:val="28"/>
          <w:lang w:eastAsia="ru-RU"/>
        </w:rPr>
        <w:t xml:space="preserve"> бригады он участвовал в боях при освобождении Киева, Белой Церкви, Умани, Кишенева, Варшавы и взятии Берлина. Первый орден Красной Звезды наводчик Кияшко получил за успешное выполнение задания на Корсунь- Шевченческом направлении, второй за исключительную точность огня при осуществлении Ясско – Кишеневской операции. Его минометом были уничтожены военная техника, склад с боеприпасами и много живой силы противника. За бои на польской земле И.З. Кияшко удостоен трех медалей – советской «За освобождение Варшавы» и польских  «За Ниссу и Балтику» и «За Поморье».</w:t>
      </w:r>
    </w:p>
    <w:p w:rsidR="008D204C" w:rsidRPr="00A66BDA" w:rsidRDefault="00DF5FB9" w:rsidP="00DF5FB9">
      <w:pPr>
        <w:pStyle w:val="a5"/>
        <w:jc w:val="both"/>
        <w:rPr>
          <w:b/>
          <w:i/>
          <w:noProof/>
          <w:sz w:val="28"/>
          <w:szCs w:val="28"/>
          <w:lang w:eastAsia="ru-RU"/>
        </w:rPr>
      </w:pPr>
      <w:r>
        <w:rPr>
          <w:b/>
          <w:i/>
          <w:noProof/>
          <w:sz w:val="28"/>
          <w:szCs w:val="28"/>
          <w:lang w:eastAsia="ru-RU"/>
        </w:rPr>
        <w:tab/>
        <w:t>После демобилизации Иван Захарович 36 лет отдал мироному труду, являлся активным общественником районного Совета ветеранов войны и труда.</w:t>
      </w:r>
      <w:r w:rsidR="00A66BDA">
        <w:rPr>
          <w:b/>
          <w:i/>
          <w:noProof/>
          <w:sz w:val="28"/>
          <w:szCs w:val="28"/>
          <w:lang w:eastAsia="ru-RU"/>
        </w:rPr>
        <w:t xml:space="preserve"> </w:t>
      </w:r>
    </w:p>
    <w:p w:rsidR="008D204C" w:rsidRDefault="008D204C"/>
    <w:p w:rsidR="00EB4718" w:rsidRDefault="00EB4718"/>
    <w:p w:rsidR="00DF5FB9" w:rsidRDefault="00DF5FB9" w:rsidP="00DF5FB9">
      <w:pPr>
        <w:jc w:val="center"/>
        <w:rPr>
          <w:noProof/>
          <w:lang w:eastAsia="ru-RU"/>
        </w:rPr>
      </w:pPr>
      <w:r>
        <w:rPr>
          <w:rFonts w:asciiTheme="majorHAnsi" w:hAnsiTheme="majorHAnsi"/>
          <w:b/>
          <w:sz w:val="32"/>
          <w:szCs w:val="32"/>
        </w:rPr>
        <w:lastRenderedPageBreak/>
        <w:t>ПАНФИЛОВЕЦ НА ПЕРЕДНЕМ РУБЕЖЕ</w:t>
      </w:r>
    </w:p>
    <w:p w:rsidR="00EB4718" w:rsidRDefault="00DF5FB9" w:rsidP="00DF5FB9">
      <w:pPr>
        <w:jc w:val="center"/>
      </w:pPr>
      <w:r>
        <w:rPr>
          <w:noProof/>
          <w:lang w:eastAsia="ru-RU"/>
        </w:rPr>
        <w:drawing>
          <wp:inline distT="0" distB="0" distL="0" distR="0">
            <wp:extent cx="2880765" cy="3774738"/>
            <wp:effectExtent l="0" t="0" r="0" b="0"/>
            <wp:docPr id="20" name="Рисунок 20" descr="C:\Users\User\Desktop\Тулупов Михаил Захарович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Тулупов Михаил Захарович 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85759" cy="3781282"/>
                    </a:xfrm>
                    <a:prstGeom prst="rect">
                      <a:avLst/>
                    </a:prstGeom>
                    <a:noFill/>
                    <a:ln>
                      <a:noFill/>
                    </a:ln>
                  </pic:spPr>
                </pic:pic>
              </a:graphicData>
            </a:graphic>
          </wp:inline>
        </w:drawing>
      </w:r>
    </w:p>
    <w:p w:rsidR="00EB4718" w:rsidRPr="00CC77B5" w:rsidRDefault="00CC77B5" w:rsidP="00CC77B5">
      <w:pPr>
        <w:pStyle w:val="a5"/>
        <w:jc w:val="center"/>
        <w:rPr>
          <w:b/>
          <w:sz w:val="28"/>
          <w:szCs w:val="28"/>
        </w:rPr>
      </w:pPr>
      <w:r>
        <w:rPr>
          <w:b/>
          <w:sz w:val="28"/>
          <w:szCs w:val="28"/>
        </w:rPr>
        <w:t>ТУЛУПОВ МИХАИЛ ЗАХАРОВИЧ (1923-2003)</w:t>
      </w:r>
    </w:p>
    <w:p w:rsidR="00EB4718" w:rsidRDefault="00EB4718"/>
    <w:p w:rsidR="00CC77B5" w:rsidRDefault="00CC77B5" w:rsidP="00CC77B5">
      <w:pPr>
        <w:pStyle w:val="a5"/>
        <w:rPr>
          <w:b/>
          <w:i/>
          <w:sz w:val="28"/>
          <w:szCs w:val="28"/>
        </w:rPr>
      </w:pPr>
      <w:r>
        <w:tab/>
      </w:r>
      <w:r w:rsidRPr="00CC77B5">
        <w:rPr>
          <w:b/>
          <w:i/>
          <w:sz w:val="28"/>
          <w:szCs w:val="28"/>
        </w:rPr>
        <w:t>Эту песню «У деревни Крюково погибает взвод» знают многие, если не все. В основу ее взяты документальные факты. В Подмосковье действительно есть деревня с таким названием. А стоял здесь взвод, состоявший из бойцов знаменитой Панфиловский стрелковой дивизии, прикрывая своей грудью Москву. Сражался с фашистами в составе взвода панфиловцев и Михаил Захарович Тулупов</w:t>
      </w:r>
      <w:r>
        <w:t xml:space="preserve">. </w:t>
      </w:r>
      <w:r w:rsidRPr="00CC77B5">
        <w:rPr>
          <w:b/>
          <w:i/>
          <w:sz w:val="28"/>
          <w:szCs w:val="28"/>
        </w:rPr>
        <w:t>Их обстреливали из минометов, из стрелкового оружия, особенно</w:t>
      </w:r>
      <w:r>
        <w:rPr>
          <w:b/>
          <w:i/>
          <w:sz w:val="28"/>
          <w:szCs w:val="28"/>
        </w:rPr>
        <w:t xml:space="preserve"> отличался дзот, поливавший защитников свинцом пулемета. Но не отступали панфиловцы ни на шаг. Именно этот пулемет заставил замолчать Иван Захарович, выполняя боевое задание. Благодаря его подвигу высотка, маленькая частица подмосковной земли была взята, обильно политая кровью её защитников. Михаил Захарович вскоре получил медаль «За отвагу», затем вторую такую же, а третью – «За оборону Москвы»</w:t>
      </w:r>
      <w:r w:rsidR="00621E6C">
        <w:rPr>
          <w:b/>
          <w:i/>
          <w:sz w:val="28"/>
          <w:szCs w:val="28"/>
        </w:rPr>
        <w:t xml:space="preserve"> он получил уже в госпитале после тяжелого ранения и контузии.</w:t>
      </w:r>
    </w:p>
    <w:p w:rsidR="00621E6C" w:rsidRDefault="00621E6C" w:rsidP="00CC77B5">
      <w:pPr>
        <w:pStyle w:val="a5"/>
        <w:rPr>
          <w:b/>
          <w:i/>
          <w:sz w:val="28"/>
          <w:szCs w:val="28"/>
        </w:rPr>
      </w:pPr>
      <w:r>
        <w:rPr>
          <w:b/>
          <w:i/>
          <w:sz w:val="28"/>
          <w:szCs w:val="28"/>
        </w:rPr>
        <w:tab/>
        <w:t xml:space="preserve">Вернулся домой в Горьковское, где возглавил Горьковский комитет ДОСААФ до самого выхода на пенсию. За самоотверженный труд Михаил Захарович награжден орденом «Знак Почета» и знаком «Отличник ДОСААФ». В активе имел десятки Почетных грамот, в том числе грамоту трижды  Героя Советского Союза А. </w:t>
      </w:r>
      <w:proofErr w:type="spellStart"/>
      <w:r>
        <w:rPr>
          <w:b/>
          <w:i/>
          <w:sz w:val="28"/>
          <w:szCs w:val="28"/>
        </w:rPr>
        <w:t>Покрышкина</w:t>
      </w:r>
      <w:proofErr w:type="spellEnd"/>
      <w:r>
        <w:rPr>
          <w:b/>
          <w:i/>
          <w:sz w:val="28"/>
          <w:szCs w:val="28"/>
        </w:rPr>
        <w:t>.</w:t>
      </w:r>
    </w:p>
    <w:p w:rsidR="001B6344" w:rsidRPr="001B6344" w:rsidRDefault="001B6344" w:rsidP="001B6344">
      <w:pPr>
        <w:jc w:val="center"/>
        <w:rPr>
          <w:noProof/>
          <w:lang w:eastAsia="ru-RU"/>
        </w:rPr>
      </w:pPr>
      <w:r>
        <w:rPr>
          <w:rFonts w:asciiTheme="majorHAnsi" w:hAnsiTheme="majorHAnsi"/>
          <w:b/>
          <w:sz w:val="32"/>
          <w:szCs w:val="32"/>
        </w:rPr>
        <w:lastRenderedPageBreak/>
        <w:t>МАЙОР ИНТЕНДАНТСКОЙ СЛУЖБЫ</w:t>
      </w:r>
    </w:p>
    <w:p w:rsidR="001B6344" w:rsidRPr="00CC77B5" w:rsidRDefault="001B6344" w:rsidP="00CC77B5">
      <w:pPr>
        <w:pStyle w:val="a5"/>
        <w:rPr>
          <w:b/>
          <w:i/>
          <w:sz w:val="28"/>
          <w:szCs w:val="28"/>
        </w:rPr>
      </w:pPr>
    </w:p>
    <w:p w:rsidR="00EB4718" w:rsidRPr="00CC77B5" w:rsidRDefault="001B6344" w:rsidP="001B6344">
      <w:pPr>
        <w:jc w:val="center"/>
        <w:rPr>
          <w:b/>
          <w:i/>
          <w:sz w:val="28"/>
          <w:szCs w:val="28"/>
        </w:rPr>
      </w:pPr>
      <w:r>
        <w:rPr>
          <w:b/>
          <w:i/>
          <w:noProof/>
          <w:sz w:val="28"/>
          <w:szCs w:val="28"/>
          <w:lang w:eastAsia="ru-RU"/>
        </w:rPr>
        <w:drawing>
          <wp:inline distT="0" distB="0" distL="0" distR="0">
            <wp:extent cx="2985961" cy="4029639"/>
            <wp:effectExtent l="0" t="0" r="5080" b="9525"/>
            <wp:docPr id="1" name="Рисунок 1" descr="C:\Users\User\Desktop\Шереметьев Дмитрий Яковл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Шереметьев Дмитрий Яковлевич.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6081" cy="4029801"/>
                    </a:xfrm>
                    <a:prstGeom prst="rect">
                      <a:avLst/>
                    </a:prstGeom>
                    <a:noFill/>
                    <a:ln>
                      <a:noFill/>
                    </a:ln>
                  </pic:spPr>
                </pic:pic>
              </a:graphicData>
            </a:graphic>
          </wp:inline>
        </w:drawing>
      </w:r>
    </w:p>
    <w:p w:rsidR="001B6344" w:rsidRPr="00CC77B5" w:rsidRDefault="001B6344" w:rsidP="001B6344">
      <w:pPr>
        <w:pStyle w:val="a5"/>
        <w:jc w:val="center"/>
        <w:rPr>
          <w:b/>
          <w:sz w:val="28"/>
          <w:szCs w:val="28"/>
        </w:rPr>
      </w:pPr>
      <w:r>
        <w:rPr>
          <w:b/>
          <w:sz w:val="28"/>
          <w:szCs w:val="28"/>
        </w:rPr>
        <w:t>ШЕРЕМЕТЬЕВ ДМИТРИЙ ЯКОВЛЕВИЧ (1906-1963)</w:t>
      </w:r>
    </w:p>
    <w:p w:rsidR="00EB4718" w:rsidRDefault="00EB4718"/>
    <w:p w:rsidR="0015013C" w:rsidRPr="00D3524A" w:rsidRDefault="001B6344" w:rsidP="00D3524A">
      <w:pPr>
        <w:ind w:firstLine="708"/>
        <w:rPr>
          <w:b/>
          <w:i/>
          <w:sz w:val="28"/>
          <w:szCs w:val="28"/>
        </w:rPr>
      </w:pPr>
      <w:r>
        <w:rPr>
          <w:b/>
          <w:i/>
          <w:sz w:val="28"/>
          <w:szCs w:val="28"/>
        </w:rPr>
        <w:t xml:space="preserve">Скуп на слово язык фронтовых документов, но говорит о многом. В личном архиве бывшего военного интенданта долго хранились две боевые характеристики, датированные 1944 годом. В первой из них, от 22 января, отмечается: «В боях под </w:t>
      </w:r>
      <w:proofErr w:type="spellStart"/>
      <w:r>
        <w:rPr>
          <w:b/>
          <w:i/>
          <w:sz w:val="28"/>
          <w:szCs w:val="28"/>
        </w:rPr>
        <w:t>Синявино</w:t>
      </w:r>
      <w:proofErr w:type="spellEnd"/>
      <w:r>
        <w:rPr>
          <w:b/>
          <w:i/>
          <w:sz w:val="28"/>
          <w:szCs w:val="28"/>
        </w:rPr>
        <w:t xml:space="preserve"> в напряженных условиях боя Д.Я. Шереметьев обеспечивал бесперебойное снабжение части всеми видами довольствия, за что награжден медалью «За боевые заслуги»</w:t>
      </w:r>
      <w:r w:rsidR="00E25EF5">
        <w:rPr>
          <w:b/>
          <w:i/>
          <w:sz w:val="28"/>
          <w:szCs w:val="28"/>
        </w:rPr>
        <w:t xml:space="preserve">. </w:t>
      </w:r>
      <w:r w:rsidR="00D3524A">
        <w:rPr>
          <w:b/>
          <w:i/>
          <w:sz w:val="28"/>
          <w:szCs w:val="28"/>
        </w:rPr>
        <w:t>«</w:t>
      </w:r>
      <w:r w:rsidR="00E25EF5">
        <w:rPr>
          <w:b/>
          <w:i/>
          <w:sz w:val="28"/>
          <w:szCs w:val="28"/>
        </w:rPr>
        <w:t>Вторая, от 1 декабря, подтверждает деловые качества Шереметьева: В боях и в период преследования  противника своей упорной и настойчивой</w:t>
      </w:r>
      <w:r w:rsidR="00D3524A">
        <w:rPr>
          <w:b/>
          <w:i/>
          <w:sz w:val="28"/>
          <w:szCs w:val="28"/>
        </w:rPr>
        <w:t xml:space="preserve"> работой в сложнейших условиях обеспечивал снабжение всех частей всеми видами довольствия. </w:t>
      </w:r>
      <w:proofErr w:type="gramStart"/>
      <w:r w:rsidR="00D3524A">
        <w:rPr>
          <w:b/>
          <w:i/>
          <w:sz w:val="28"/>
          <w:szCs w:val="28"/>
        </w:rPr>
        <w:t>Награжден</w:t>
      </w:r>
      <w:proofErr w:type="gramEnd"/>
      <w:r w:rsidR="00D3524A">
        <w:rPr>
          <w:b/>
          <w:i/>
          <w:sz w:val="28"/>
          <w:szCs w:val="28"/>
        </w:rPr>
        <w:t xml:space="preserve"> орденом Красной Звезды». Войну Д.Я. Шереметьев закончил в звании майора, а интендантский опыт пригодился ему в мирной жизни, когда он работал председателем Новопокровского сельсовета, председателем колхоза им. Карла Маркса и директором совхоза «</w:t>
      </w:r>
      <w:proofErr w:type="spellStart"/>
      <w:r w:rsidR="00D3524A">
        <w:rPr>
          <w:b/>
          <w:i/>
          <w:sz w:val="28"/>
          <w:szCs w:val="28"/>
        </w:rPr>
        <w:t>Суховской</w:t>
      </w:r>
      <w:proofErr w:type="spellEnd"/>
      <w:r w:rsidR="00D3524A">
        <w:rPr>
          <w:b/>
          <w:i/>
          <w:sz w:val="28"/>
          <w:szCs w:val="28"/>
        </w:rPr>
        <w:t>». В 1956 году он был награжден орденом Трудового Красного Знамени.</w:t>
      </w:r>
    </w:p>
    <w:p w:rsidR="0015013C" w:rsidRDefault="0015013C" w:rsidP="00D67CBE">
      <w:pPr>
        <w:pStyle w:val="a5"/>
        <w:rPr>
          <w:rFonts w:ascii="Times New Roman" w:hAnsi="Times New Roman" w:cs="Times New Roman"/>
          <w:b/>
          <w:sz w:val="28"/>
          <w:szCs w:val="28"/>
        </w:rPr>
      </w:pPr>
    </w:p>
    <w:p w:rsidR="0015013C" w:rsidRDefault="0015013C" w:rsidP="00D67CBE">
      <w:pPr>
        <w:pStyle w:val="a5"/>
        <w:rPr>
          <w:rFonts w:ascii="Times New Roman" w:hAnsi="Times New Roman" w:cs="Times New Roman"/>
          <w:b/>
          <w:sz w:val="28"/>
          <w:szCs w:val="28"/>
        </w:rPr>
      </w:pPr>
    </w:p>
    <w:p w:rsidR="0015013C" w:rsidRPr="00C1089F" w:rsidRDefault="00C1089F" w:rsidP="00D3524A">
      <w:pPr>
        <w:pStyle w:val="a5"/>
        <w:jc w:val="center"/>
        <w:rPr>
          <w:rFonts w:asciiTheme="majorHAnsi" w:hAnsiTheme="majorHAnsi" w:cs="Times New Roman"/>
          <w:b/>
          <w:sz w:val="32"/>
          <w:szCs w:val="32"/>
        </w:rPr>
      </w:pPr>
      <w:r>
        <w:rPr>
          <w:rFonts w:asciiTheme="majorHAnsi" w:hAnsiTheme="majorHAnsi" w:cs="Times New Roman"/>
          <w:b/>
          <w:sz w:val="32"/>
          <w:szCs w:val="32"/>
        </w:rPr>
        <w:t>ЮНОСТЬ В ОГНЕ</w:t>
      </w:r>
    </w:p>
    <w:p w:rsidR="0015013C" w:rsidRDefault="006641CD" w:rsidP="00D67CBE">
      <w:pPr>
        <w:pStyle w:val="a5"/>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w:t xml:space="preserve">                                       </w:t>
      </w:r>
    </w:p>
    <w:p w:rsidR="00D3524A" w:rsidRDefault="00D3524A" w:rsidP="00D67CBE">
      <w:pPr>
        <w:pStyle w:val="a5"/>
        <w:rPr>
          <w:rFonts w:ascii="Times New Roman" w:hAnsi="Times New Roman" w:cs="Times New Roman"/>
          <w:b/>
          <w:noProof/>
          <w:sz w:val="28"/>
          <w:szCs w:val="28"/>
          <w:lang w:eastAsia="ru-RU"/>
        </w:rPr>
      </w:pPr>
    </w:p>
    <w:p w:rsidR="00D3524A" w:rsidRDefault="00D3524A" w:rsidP="00D67CBE">
      <w:pPr>
        <w:pStyle w:val="a5"/>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w:drawing>
          <wp:inline distT="0" distB="0" distL="0" distR="0">
            <wp:extent cx="1675051" cy="2288913"/>
            <wp:effectExtent l="0" t="0" r="1905" b="0"/>
            <wp:docPr id="13" name="Рисунок 13" descr="C:\Users\User\Desktop\Закалюжный Федор Федо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Закалюжный Федор Федорович.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75177" cy="2289085"/>
                    </a:xfrm>
                    <a:prstGeom prst="rect">
                      <a:avLst/>
                    </a:prstGeom>
                    <a:noFill/>
                    <a:ln>
                      <a:noFill/>
                    </a:ln>
                  </pic:spPr>
                </pic:pic>
              </a:graphicData>
            </a:graphic>
          </wp:inline>
        </w:drawing>
      </w:r>
      <w:r w:rsidRPr="00D3524A">
        <w:rPr>
          <w:rStyle w:val="a"/>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hAnsi="Times New Roman" w:cs="Times New Roman"/>
          <w:b/>
          <w:noProof/>
          <w:sz w:val="28"/>
          <w:szCs w:val="28"/>
          <w:lang w:eastAsia="ru-RU"/>
        </w:rPr>
        <w:t xml:space="preserve">                                          </w:t>
      </w:r>
      <w:r>
        <w:rPr>
          <w:rFonts w:ascii="Times New Roman" w:hAnsi="Times New Roman" w:cs="Times New Roman"/>
          <w:b/>
          <w:noProof/>
          <w:sz w:val="28"/>
          <w:szCs w:val="28"/>
          <w:lang w:eastAsia="ru-RU"/>
        </w:rPr>
        <w:drawing>
          <wp:inline distT="0" distB="0" distL="0" distR="0" wp14:anchorId="1975D30E" wp14:editId="582E8445">
            <wp:extent cx="1675051" cy="2343886"/>
            <wp:effectExtent l="0" t="0" r="1905" b="0"/>
            <wp:docPr id="23" name="Рисунок 23" descr="C:\Users\User\Desktop\Крысов Георгий Максимович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рысов Георгий Максимович 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75117" cy="2343978"/>
                    </a:xfrm>
                    <a:prstGeom prst="rect">
                      <a:avLst/>
                    </a:prstGeom>
                    <a:noFill/>
                    <a:ln>
                      <a:noFill/>
                    </a:ln>
                  </pic:spPr>
                </pic:pic>
              </a:graphicData>
            </a:graphic>
          </wp:inline>
        </w:drawing>
      </w:r>
    </w:p>
    <w:p w:rsidR="00D3524A" w:rsidRDefault="00D3524A" w:rsidP="00D67CBE">
      <w:pPr>
        <w:pStyle w:val="a5"/>
        <w:rPr>
          <w:rFonts w:ascii="Times New Roman" w:hAnsi="Times New Roman" w:cs="Times New Roman"/>
          <w:b/>
          <w:noProof/>
          <w:sz w:val="28"/>
          <w:szCs w:val="28"/>
          <w:lang w:eastAsia="ru-RU"/>
        </w:rPr>
      </w:pPr>
    </w:p>
    <w:p w:rsidR="006641CD" w:rsidRDefault="00D3524A" w:rsidP="00D67CBE">
      <w:pPr>
        <w:pStyle w:val="a5"/>
        <w:rPr>
          <w:rFonts w:ascii="Times New Roman" w:hAnsi="Times New Roman" w:cs="Times New Roman"/>
          <w:b/>
          <w:sz w:val="24"/>
          <w:szCs w:val="24"/>
        </w:rPr>
      </w:pPr>
      <w:proofErr w:type="spellStart"/>
      <w:r>
        <w:rPr>
          <w:rFonts w:ascii="Times New Roman" w:hAnsi="Times New Roman" w:cs="Times New Roman"/>
          <w:b/>
          <w:sz w:val="24"/>
          <w:szCs w:val="24"/>
        </w:rPr>
        <w:t>Закалюжный</w:t>
      </w:r>
      <w:proofErr w:type="spellEnd"/>
      <w:r>
        <w:rPr>
          <w:rFonts w:ascii="Times New Roman" w:hAnsi="Times New Roman" w:cs="Times New Roman"/>
          <w:b/>
          <w:sz w:val="24"/>
          <w:szCs w:val="24"/>
        </w:rPr>
        <w:t xml:space="preserve"> Федор Федорович</w:t>
      </w:r>
      <w:r w:rsidR="006641CD">
        <w:rPr>
          <w:rFonts w:ascii="Times New Roman" w:hAnsi="Times New Roman" w:cs="Times New Roman"/>
          <w:b/>
          <w:sz w:val="24"/>
          <w:szCs w:val="24"/>
        </w:rPr>
        <w:t xml:space="preserve">                               </w:t>
      </w:r>
      <w:r>
        <w:rPr>
          <w:rFonts w:ascii="Times New Roman" w:hAnsi="Times New Roman" w:cs="Times New Roman"/>
          <w:b/>
          <w:sz w:val="24"/>
          <w:szCs w:val="24"/>
        </w:rPr>
        <w:t xml:space="preserve">     Крысов</w:t>
      </w:r>
      <w:r w:rsidR="00016119">
        <w:rPr>
          <w:rFonts w:ascii="Times New Roman" w:hAnsi="Times New Roman" w:cs="Times New Roman"/>
          <w:b/>
          <w:sz w:val="24"/>
          <w:szCs w:val="24"/>
        </w:rPr>
        <w:t xml:space="preserve"> Георгий Максимович</w:t>
      </w:r>
    </w:p>
    <w:p w:rsidR="006641CD" w:rsidRDefault="006641CD" w:rsidP="00D67CBE">
      <w:pPr>
        <w:pStyle w:val="a5"/>
        <w:rPr>
          <w:rFonts w:ascii="Times New Roman" w:hAnsi="Times New Roman" w:cs="Times New Roman"/>
          <w:b/>
          <w:sz w:val="24"/>
          <w:szCs w:val="24"/>
        </w:rPr>
      </w:pPr>
      <w:r>
        <w:rPr>
          <w:rFonts w:ascii="Times New Roman" w:hAnsi="Times New Roman" w:cs="Times New Roman"/>
          <w:b/>
          <w:sz w:val="24"/>
          <w:szCs w:val="24"/>
        </w:rPr>
        <w:t>(192</w:t>
      </w:r>
      <w:r w:rsidR="00D3524A">
        <w:rPr>
          <w:rFonts w:ascii="Times New Roman" w:hAnsi="Times New Roman" w:cs="Times New Roman"/>
          <w:b/>
          <w:sz w:val="24"/>
          <w:szCs w:val="24"/>
        </w:rPr>
        <w:t>1-1994</w:t>
      </w:r>
      <w:r>
        <w:rPr>
          <w:rFonts w:ascii="Times New Roman" w:hAnsi="Times New Roman" w:cs="Times New Roman"/>
          <w:b/>
          <w:sz w:val="24"/>
          <w:szCs w:val="24"/>
        </w:rPr>
        <w:t xml:space="preserve"> гг.)                                                               </w:t>
      </w:r>
      <w:r w:rsidR="00016119">
        <w:rPr>
          <w:rFonts w:ascii="Times New Roman" w:hAnsi="Times New Roman" w:cs="Times New Roman"/>
          <w:b/>
          <w:sz w:val="24"/>
          <w:szCs w:val="24"/>
        </w:rPr>
        <w:t xml:space="preserve">     </w:t>
      </w:r>
      <w:r>
        <w:rPr>
          <w:rFonts w:ascii="Times New Roman" w:hAnsi="Times New Roman" w:cs="Times New Roman"/>
          <w:b/>
          <w:sz w:val="24"/>
          <w:szCs w:val="24"/>
        </w:rPr>
        <w:t>(</w:t>
      </w:r>
      <w:r w:rsidR="00016119">
        <w:rPr>
          <w:rFonts w:ascii="Times New Roman" w:hAnsi="Times New Roman" w:cs="Times New Roman"/>
          <w:b/>
          <w:sz w:val="24"/>
          <w:szCs w:val="24"/>
        </w:rPr>
        <w:t>1922-1988</w:t>
      </w:r>
      <w:r>
        <w:rPr>
          <w:rFonts w:ascii="Times New Roman" w:hAnsi="Times New Roman" w:cs="Times New Roman"/>
          <w:b/>
          <w:sz w:val="24"/>
          <w:szCs w:val="24"/>
        </w:rPr>
        <w:t>)</w:t>
      </w:r>
      <w:r w:rsidR="00016119">
        <w:rPr>
          <w:rFonts w:ascii="Times New Roman" w:hAnsi="Times New Roman" w:cs="Times New Roman"/>
          <w:b/>
          <w:sz w:val="24"/>
          <w:szCs w:val="24"/>
        </w:rPr>
        <w:t>,</w:t>
      </w:r>
    </w:p>
    <w:p w:rsidR="006641CD" w:rsidRDefault="00D3524A" w:rsidP="00D67CBE">
      <w:pPr>
        <w:pStyle w:val="a5"/>
        <w:rPr>
          <w:rFonts w:ascii="Times New Roman" w:hAnsi="Times New Roman" w:cs="Times New Roman"/>
          <w:b/>
          <w:sz w:val="24"/>
          <w:szCs w:val="24"/>
        </w:rPr>
      </w:pPr>
      <w:r>
        <w:rPr>
          <w:rFonts w:ascii="Times New Roman" w:hAnsi="Times New Roman" w:cs="Times New Roman"/>
          <w:b/>
          <w:sz w:val="24"/>
          <w:szCs w:val="24"/>
        </w:rPr>
        <w:t xml:space="preserve">Лейтенант, </w:t>
      </w:r>
      <w:proofErr w:type="spellStart"/>
      <w:r>
        <w:rPr>
          <w:rFonts w:ascii="Times New Roman" w:hAnsi="Times New Roman" w:cs="Times New Roman"/>
          <w:b/>
          <w:sz w:val="24"/>
          <w:szCs w:val="24"/>
        </w:rPr>
        <w:t>ком</w:t>
      </w:r>
      <w:proofErr w:type="gramStart"/>
      <w:r>
        <w:rPr>
          <w:rFonts w:ascii="Times New Roman" w:hAnsi="Times New Roman" w:cs="Times New Roman"/>
          <w:b/>
          <w:sz w:val="24"/>
          <w:szCs w:val="24"/>
        </w:rPr>
        <w:t>.в</w:t>
      </w:r>
      <w:proofErr w:type="gramEnd"/>
      <w:r>
        <w:rPr>
          <w:rFonts w:ascii="Times New Roman" w:hAnsi="Times New Roman" w:cs="Times New Roman"/>
          <w:b/>
          <w:sz w:val="24"/>
          <w:szCs w:val="24"/>
        </w:rPr>
        <w:t>звода</w:t>
      </w:r>
      <w:proofErr w:type="spellEnd"/>
      <w:r w:rsidR="00016119">
        <w:rPr>
          <w:rFonts w:ascii="Times New Roman" w:hAnsi="Times New Roman" w:cs="Times New Roman"/>
          <w:b/>
          <w:sz w:val="24"/>
          <w:szCs w:val="24"/>
        </w:rPr>
        <w:t xml:space="preserve">                                                     Лейтенант, ком. сап. взвода,</w:t>
      </w:r>
    </w:p>
    <w:p w:rsidR="00D3524A" w:rsidRDefault="00D3524A" w:rsidP="00D67CBE">
      <w:pPr>
        <w:pStyle w:val="a5"/>
        <w:rPr>
          <w:rFonts w:ascii="Times New Roman" w:hAnsi="Times New Roman" w:cs="Times New Roman"/>
          <w:b/>
          <w:sz w:val="24"/>
          <w:szCs w:val="24"/>
        </w:rPr>
      </w:pPr>
      <w:r>
        <w:rPr>
          <w:rFonts w:ascii="Times New Roman" w:hAnsi="Times New Roman" w:cs="Times New Roman"/>
          <w:b/>
          <w:sz w:val="24"/>
          <w:szCs w:val="24"/>
        </w:rPr>
        <w:t xml:space="preserve">254 </w:t>
      </w:r>
      <w:proofErr w:type="spellStart"/>
      <w:r>
        <w:rPr>
          <w:rFonts w:ascii="Times New Roman" w:hAnsi="Times New Roman" w:cs="Times New Roman"/>
          <w:b/>
          <w:sz w:val="24"/>
          <w:szCs w:val="24"/>
        </w:rPr>
        <w:t>брмп</w:t>
      </w:r>
      <w:proofErr w:type="spellEnd"/>
      <w:r>
        <w:rPr>
          <w:rFonts w:ascii="Times New Roman" w:hAnsi="Times New Roman" w:cs="Times New Roman"/>
          <w:b/>
          <w:sz w:val="24"/>
          <w:szCs w:val="24"/>
        </w:rPr>
        <w:t>, Карельский фронт</w:t>
      </w:r>
      <w:r w:rsidR="00016119">
        <w:rPr>
          <w:rFonts w:ascii="Times New Roman" w:hAnsi="Times New Roman" w:cs="Times New Roman"/>
          <w:b/>
          <w:sz w:val="24"/>
          <w:szCs w:val="24"/>
        </w:rPr>
        <w:t xml:space="preserve">                                          ЗФ, Украинский фронт</w:t>
      </w:r>
      <w:proofErr w:type="gramStart"/>
      <w:r w:rsidR="00016119">
        <w:rPr>
          <w:rFonts w:ascii="Times New Roman" w:hAnsi="Times New Roman" w:cs="Times New Roman"/>
          <w:b/>
          <w:sz w:val="24"/>
          <w:szCs w:val="24"/>
        </w:rPr>
        <w:t xml:space="preserve"> .</w:t>
      </w:r>
      <w:proofErr w:type="gramEnd"/>
      <w:r w:rsidR="00016119">
        <w:rPr>
          <w:rFonts w:ascii="Times New Roman" w:hAnsi="Times New Roman" w:cs="Times New Roman"/>
          <w:b/>
          <w:sz w:val="24"/>
          <w:szCs w:val="24"/>
        </w:rPr>
        <w:t xml:space="preserve"> </w:t>
      </w:r>
    </w:p>
    <w:p w:rsidR="00C1089F" w:rsidRDefault="00C1089F"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C1089F" w:rsidRDefault="00C1089F" w:rsidP="00D67CBE">
      <w:pPr>
        <w:pStyle w:val="a5"/>
        <w:rPr>
          <w:rFonts w:ascii="Times New Roman" w:hAnsi="Times New Roman" w:cs="Times New Roman"/>
          <w:b/>
          <w:sz w:val="24"/>
          <w:szCs w:val="24"/>
        </w:rPr>
      </w:pPr>
    </w:p>
    <w:p w:rsidR="00C1089F" w:rsidRDefault="00C1089F" w:rsidP="00D67CBE">
      <w:pPr>
        <w:pStyle w:val="a5"/>
        <w:rPr>
          <w:rFonts w:ascii="Times New Roman" w:hAnsi="Times New Roman" w:cs="Times New Roman"/>
          <w:b/>
          <w:sz w:val="24"/>
          <w:szCs w:val="24"/>
        </w:rPr>
      </w:pPr>
    </w:p>
    <w:p w:rsidR="00C1089F" w:rsidRDefault="00016119" w:rsidP="00D67CBE">
      <w:pPr>
        <w:pStyle w:val="a5"/>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14:anchorId="01F8CC2B" wp14:editId="40BD4F8F">
            <wp:extent cx="1497026" cy="2424497"/>
            <wp:effectExtent l="0" t="0" r="8255" b="0"/>
            <wp:docPr id="27" name="Рисунок 27" descr="C:\Users\User\Desktop\Маринченко Иван Заха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Маринченко Иван Захарович.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97145" cy="2424690"/>
                    </a:xfrm>
                    <a:prstGeom prst="rect">
                      <a:avLst/>
                    </a:prstGeom>
                    <a:noFill/>
                    <a:ln>
                      <a:noFill/>
                    </a:ln>
                  </pic:spPr>
                </pic:pic>
              </a:graphicData>
            </a:graphic>
          </wp:inline>
        </w:drawing>
      </w:r>
      <w:r>
        <w:rPr>
          <w:rFonts w:ascii="Times New Roman" w:hAnsi="Times New Roman" w:cs="Times New Roman"/>
          <w:b/>
          <w:sz w:val="24"/>
          <w:szCs w:val="24"/>
        </w:rPr>
        <w:t xml:space="preserve">                                                       </w:t>
      </w:r>
      <w:r>
        <w:rPr>
          <w:rFonts w:ascii="Times New Roman" w:hAnsi="Times New Roman" w:cs="Times New Roman"/>
          <w:b/>
          <w:noProof/>
          <w:sz w:val="24"/>
          <w:szCs w:val="24"/>
          <w:lang w:eastAsia="ru-RU"/>
        </w:rPr>
        <w:drawing>
          <wp:inline distT="0" distB="0" distL="0" distR="0" wp14:anchorId="4850F885" wp14:editId="655ADDC1">
            <wp:extent cx="2023009" cy="2357021"/>
            <wp:effectExtent l="0" t="0" r="0" b="5715"/>
            <wp:docPr id="28" name="Рисунок 28" descr="C:\Users\User\Desktop\Печкин Николай Семен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Печкин Николай Семенович.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22971" cy="2356976"/>
                    </a:xfrm>
                    <a:prstGeom prst="rect">
                      <a:avLst/>
                    </a:prstGeom>
                    <a:noFill/>
                    <a:ln>
                      <a:noFill/>
                    </a:ln>
                  </pic:spPr>
                </pic:pic>
              </a:graphicData>
            </a:graphic>
          </wp:inline>
        </w:drawing>
      </w:r>
    </w:p>
    <w:p w:rsidR="00C1089F" w:rsidRDefault="00016119" w:rsidP="00D67CBE">
      <w:pPr>
        <w:pStyle w:val="a5"/>
        <w:rPr>
          <w:rFonts w:ascii="Times New Roman" w:hAnsi="Times New Roman" w:cs="Times New Roman"/>
          <w:b/>
          <w:sz w:val="24"/>
          <w:szCs w:val="24"/>
        </w:rPr>
      </w:pPr>
      <w:r>
        <w:rPr>
          <w:rFonts w:ascii="Times New Roman" w:hAnsi="Times New Roman" w:cs="Times New Roman"/>
          <w:b/>
          <w:sz w:val="24"/>
          <w:szCs w:val="24"/>
        </w:rPr>
        <w:t xml:space="preserve">                                                                                           </w:t>
      </w:r>
    </w:p>
    <w:p w:rsidR="00016119" w:rsidRDefault="00016119" w:rsidP="00D67CBE">
      <w:pPr>
        <w:pStyle w:val="a5"/>
        <w:rPr>
          <w:rFonts w:ascii="Times New Roman" w:hAnsi="Times New Roman" w:cs="Times New Roman"/>
          <w:b/>
          <w:noProof/>
          <w:sz w:val="24"/>
          <w:szCs w:val="24"/>
          <w:lang w:eastAsia="ru-RU"/>
        </w:rPr>
      </w:pPr>
    </w:p>
    <w:p w:rsidR="00016119" w:rsidRDefault="00016119" w:rsidP="00D67CBE">
      <w:pPr>
        <w:pStyle w:val="a5"/>
        <w:rPr>
          <w:rFonts w:ascii="Times New Roman" w:hAnsi="Times New Roman" w:cs="Times New Roman"/>
          <w:b/>
          <w:noProof/>
          <w:sz w:val="24"/>
          <w:szCs w:val="24"/>
          <w:lang w:eastAsia="ru-RU"/>
        </w:rPr>
      </w:pPr>
      <w:r>
        <w:rPr>
          <w:rFonts w:ascii="Times New Roman" w:hAnsi="Times New Roman" w:cs="Times New Roman"/>
          <w:b/>
          <w:noProof/>
          <w:sz w:val="24"/>
          <w:szCs w:val="24"/>
          <w:lang w:eastAsia="ru-RU"/>
        </w:rPr>
        <w:t xml:space="preserve">Маринченко Иван Захарович                                       Печкин Николай Семенович </w:t>
      </w:r>
    </w:p>
    <w:p w:rsidR="00016119" w:rsidRDefault="00016119" w:rsidP="00D67CBE">
      <w:pPr>
        <w:pStyle w:val="a5"/>
        <w:rPr>
          <w:rFonts w:ascii="Times New Roman" w:hAnsi="Times New Roman" w:cs="Times New Roman"/>
          <w:b/>
          <w:noProof/>
          <w:sz w:val="24"/>
          <w:szCs w:val="24"/>
          <w:lang w:eastAsia="ru-RU"/>
        </w:rPr>
      </w:pPr>
      <w:r>
        <w:rPr>
          <w:rFonts w:ascii="Times New Roman" w:hAnsi="Times New Roman" w:cs="Times New Roman"/>
          <w:b/>
          <w:noProof/>
          <w:sz w:val="24"/>
          <w:szCs w:val="24"/>
          <w:lang w:eastAsia="ru-RU"/>
        </w:rPr>
        <w:t>(1922-1994)                                                                         (1914- 2005)</w:t>
      </w:r>
    </w:p>
    <w:p w:rsidR="00016119" w:rsidRDefault="00016119" w:rsidP="00D67CBE">
      <w:pPr>
        <w:pStyle w:val="a5"/>
        <w:rPr>
          <w:rFonts w:ascii="Times New Roman" w:hAnsi="Times New Roman" w:cs="Times New Roman"/>
          <w:b/>
          <w:noProof/>
          <w:sz w:val="24"/>
          <w:szCs w:val="24"/>
          <w:lang w:eastAsia="ru-RU"/>
        </w:rPr>
      </w:pPr>
      <w:r>
        <w:rPr>
          <w:rFonts w:ascii="Times New Roman" w:hAnsi="Times New Roman" w:cs="Times New Roman"/>
          <w:b/>
          <w:noProof/>
          <w:sz w:val="24"/>
          <w:szCs w:val="24"/>
          <w:lang w:eastAsia="ru-RU"/>
        </w:rPr>
        <w:t>Сержант, механик авиационный;                                Ст. лейтенант, командир</w:t>
      </w:r>
    </w:p>
    <w:p w:rsidR="00016119" w:rsidRDefault="00016119" w:rsidP="00D67CBE">
      <w:pPr>
        <w:pStyle w:val="a5"/>
        <w:rPr>
          <w:rFonts w:ascii="Times New Roman" w:hAnsi="Times New Roman" w:cs="Times New Roman"/>
          <w:b/>
          <w:sz w:val="24"/>
          <w:szCs w:val="24"/>
        </w:rPr>
      </w:pPr>
      <w:r>
        <w:rPr>
          <w:rFonts w:ascii="Times New Roman" w:hAnsi="Times New Roman" w:cs="Times New Roman"/>
          <w:b/>
          <w:noProof/>
          <w:sz w:val="24"/>
          <w:szCs w:val="24"/>
          <w:lang w:eastAsia="ru-RU"/>
        </w:rPr>
        <w:t>4 УФ, 1 Белорусский фронт</w:t>
      </w:r>
      <w:r>
        <w:rPr>
          <w:rFonts w:ascii="Times New Roman" w:hAnsi="Times New Roman" w:cs="Times New Roman"/>
          <w:b/>
          <w:sz w:val="24"/>
          <w:szCs w:val="24"/>
        </w:rPr>
        <w:t xml:space="preserve">                                           противотанковой батарее</w:t>
      </w:r>
    </w:p>
    <w:p w:rsidR="00016119" w:rsidRDefault="00016119" w:rsidP="00D67CBE">
      <w:pPr>
        <w:pStyle w:val="a5"/>
        <w:rPr>
          <w:rFonts w:ascii="Times New Roman" w:hAnsi="Times New Roman" w:cs="Times New Roman"/>
          <w:b/>
          <w:sz w:val="24"/>
          <w:szCs w:val="24"/>
        </w:rPr>
      </w:pPr>
      <w:r>
        <w:rPr>
          <w:rFonts w:ascii="Times New Roman" w:hAnsi="Times New Roman" w:cs="Times New Roman"/>
          <w:b/>
          <w:sz w:val="24"/>
          <w:szCs w:val="24"/>
        </w:rPr>
        <w:t xml:space="preserve">                                                                                             322 </w:t>
      </w:r>
      <w:proofErr w:type="spellStart"/>
      <w:r>
        <w:rPr>
          <w:rFonts w:ascii="Times New Roman" w:hAnsi="Times New Roman" w:cs="Times New Roman"/>
          <w:b/>
          <w:sz w:val="24"/>
          <w:szCs w:val="24"/>
        </w:rPr>
        <w:t>сп</w:t>
      </w:r>
      <w:proofErr w:type="spellEnd"/>
      <w:r>
        <w:rPr>
          <w:rFonts w:ascii="Times New Roman" w:hAnsi="Times New Roman" w:cs="Times New Roman"/>
          <w:b/>
          <w:sz w:val="24"/>
          <w:szCs w:val="24"/>
        </w:rPr>
        <w:t xml:space="preserve"> 32 </w:t>
      </w:r>
      <w:proofErr w:type="spellStart"/>
      <w:r>
        <w:rPr>
          <w:rFonts w:ascii="Times New Roman" w:hAnsi="Times New Roman" w:cs="Times New Roman"/>
          <w:b/>
          <w:sz w:val="24"/>
          <w:szCs w:val="24"/>
        </w:rPr>
        <w:t>сд</w:t>
      </w:r>
      <w:proofErr w:type="spellEnd"/>
      <w:r>
        <w:rPr>
          <w:rFonts w:ascii="Times New Roman" w:hAnsi="Times New Roman" w:cs="Times New Roman"/>
          <w:b/>
          <w:sz w:val="24"/>
          <w:szCs w:val="24"/>
        </w:rPr>
        <w:t xml:space="preserve">, Западный фронт                 </w:t>
      </w:r>
    </w:p>
    <w:p w:rsidR="00016119" w:rsidRDefault="00016119"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016119" w:rsidRDefault="007B77F6" w:rsidP="00016119">
      <w:pPr>
        <w:pStyle w:val="a5"/>
        <w:jc w:val="center"/>
        <w:rPr>
          <w:rFonts w:ascii="Times New Roman" w:hAnsi="Times New Roman" w:cs="Times New Roman"/>
          <w:b/>
          <w:sz w:val="24"/>
          <w:szCs w:val="24"/>
        </w:rPr>
      </w:pPr>
      <w:r>
        <w:rPr>
          <w:rFonts w:ascii="Times New Roman" w:hAnsi="Times New Roman" w:cs="Times New Roman"/>
          <w:b/>
          <w:noProof/>
          <w:sz w:val="24"/>
          <w:szCs w:val="24"/>
          <w:lang w:eastAsia="ru-RU"/>
        </w:rPr>
        <w:lastRenderedPageBreak/>
        <w:t xml:space="preserve"> </w:t>
      </w:r>
      <w:r>
        <w:rPr>
          <w:rFonts w:ascii="Times New Roman" w:hAnsi="Times New Roman" w:cs="Times New Roman"/>
          <w:b/>
          <w:noProof/>
          <w:sz w:val="24"/>
          <w:szCs w:val="24"/>
          <w:lang w:eastAsia="ru-RU"/>
        </w:rPr>
        <w:drawing>
          <wp:inline distT="0" distB="0" distL="0" distR="0">
            <wp:extent cx="2019643" cy="2843784"/>
            <wp:effectExtent l="0" t="0" r="0" b="0"/>
            <wp:docPr id="30" name="Рисунок 30" descr="C:\Users\User\Desktop\Ровенский Алексей Федо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Ровенский Алексей Федорович.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27505" cy="2854855"/>
                    </a:xfrm>
                    <a:prstGeom prst="rect">
                      <a:avLst/>
                    </a:prstGeom>
                    <a:noFill/>
                    <a:ln>
                      <a:noFill/>
                    </a:ln>
                  </pic:spPr>
                </pic:pic>
              </a:graphicData>
            </a:graphic>
          </wp:inline>
        </w:drawing>
      </w:r>
      <w:r>
        <w:rPr>
          <w:rFonts w:ascii="Times New Roman" w:hAnsi="Times New Roman" w:cs="Times New Roman"/>
          <w:b/>
          <w:sz w:val="24"/>
          <w:szCs w:val="24"/>
        </w:rPr>
        <w:t xml:space="preserve">                                      </w:t>
      </w:r>
      <w:r w:rsidR="00016119">
        <w:rPr>
          <w:rFonts w:ascii="Times New Roman" w:hAnsi="Times New Roman" w:cs="Times New Roman"/>
          <w:b/>
          <w:noProof/>
          <w:sz w:val="24"/>
          <w:szCs w:val="24"/>
          <w:lang w:eastAsia="ru-RU"/>
        </w:rPr>
        <w:drawing>
          <wp:inline distT="0" distB="0" distL="0" distR="0">
            <wp:extent cx="2231136" cy="2936827"/>
            <wp:effectExtent l="0" t="0" r="0" b="0"/>
            <wp:docPr id="29" name="Рисунок 29" descr="C:\Users\User\Desktop\Швачко Петр Степанович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Швачко Петр Степанович 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34139" cy="2940780"/>
                    </a:xfrm>
                    <a:prstGeom prst="rect">
                      <a:avLst/>
                    </a:prstGeom>
                    <a:noFill/>
                    <a:ln>
                      <a:noFill/>
                    </a:ln>
                  </pic:spPr>
                </pic:pic>
              </a:graphicData>
            </a:graphic>
          </wp:inline>
        </w:drawing>
      </w:r>
    </w:p>
    <w:p w:rsidR="00016119" w:rsidRDefault="00016119" w:rsidP="00D67CBE">
      <w:pPr>
        <w:pStyle w:val="a5"/>
        <w:rPr>
          <w:rFonts w:ascii="Times New Roman" w:hAnsi="Times New Roman" w:cs="Times New Roman"/>
          <w:b/>
          <w:sz w:val="24"/>
          <w:szCs w:val="24"/>
        </w:rPr>
      </w:pPr>
    </w:p>
    <w:p w:rsidR="007B77F6" w:rsidRDefault="007B77F6" w:rsidP="00D67CBE">
      <w:pPr>
        <w:pStyle w:val="a5"/>
        <w:rPr>
          <w:rFonts w:ascii="Times New Roman" w:hAnsi="Times New Roman" w:cs="Times New Roman"/>
          <w:b/>
          <w:sz w:val="24"/>
          <w:szCs w:val="24"/>
        </w:rPr>
      </w:pPr>
      <w:r>
        <w:rPr>
          <w:rFonts w:ascii="Times New Roman" w:hAnsi="Times New Roman" w:cs="Times New Roman"/>
          <w:b/>
          <w:sz w:val="24"/>
          <w:szCs w:val="24"/>
        </w:rPr>
        <w:t>Ровенский Алексей Федорович                                      Швачко Петр Степанович</w:t>
      </w:r>
    </w:p>
    <w:p w:rsidR="007B77F6" w:rsidRDefault="007B77F6" w:rsidP="00D67CBE">
      <w:pPr>
        <w:pStyle w:val="a5"/>
        <w:rPr>
          <w:rFonts w:ascii="Times New Roman" w:hAnsi="Times New Roman" w:cs="Times New Roman"/>
          <w:b/>
          <w:sz w:val="24"/>
          <w:szCs w:val="24"/>
        </w:rPr>
      </w:pPr>
      <w:r>
        <w:rPr>
          <w:rFonts w:ascii="Times New Roman" w:hAnsi="Times New Roman" w:cs="Times New Roman"/>
          <w:b/>
          <w:sz w:val="24"/>
          <w:szCs w:val="24"/>
        </w:rPr>
        <w:t>(1921-1970)                                                                           (1926- 2013)</w:t>
      </w:r>
    </w:p>
    <w:p w:rsidR="007B77F6" w:rsidRDefault="007B77F6" w:rsidP="00D67CBE">
      <w:pPr>
        <w:pStyle w:val="a5"/>
        <w:rPr>
          <w:rFonts w:ascii="Times New Roman" w:hAnsi="Times New Roman" w:cs="Times New Roman"/>
          <w:b/>
          <w:sz w:val="24"/>
          <w:szCs w:val="24"/>
        </w:rPr>
      </w:pPr>
      <w:r>
        <w:rPr>
          <w:rFonts w:ascii="Times New Roman" w:hAnsi="Times New Roman" w:cs="Times New Roman"/>
          <w:b/>
          <w:sz w:val="24"/>
          <w:szCs w:val="24"/>
        </w:rPr>
        <w:t>с. Новопокровка, мл</w:t>
      </w:r>
      <w:proofErr w:type="gramStart"/>
      <w:r>
        <w:rPr>
          <w:rFonts w:ascii="Times New Roman" w:hAnsi="Times New Roman" w:cs="Times New Roman"/>
          <w:b/>
          <w:sz w:val="24"/>
          <w:szCs w:val="24"/>
        </w:rPr>
        <w:t>.</w:t>
      </w:r>
      <w:proofErr w:type="gramEnd"/>
      <w:r>
        <w:rPr>
          <w:rFonts w:ascii="Times New Roman" w:hAnsi="Times New Roman" w:cs="Times New Roman"/>
          <w:b/>
          <w:sz w:val="24"/>
          <w:szCs w:val="24"/>
        </w:rPr>
        <w:t xml:space="preserve"> </w:t>
      </w:r>
      <w:proofErr w:type="gramStart"/>
      <w:r>
        <w:rPr>
          <w:rFonts w:ascii="Times New Roman" w:hAnsi="Times New Roman" w:cs="Times New Roman"/>
          <w:b/>
          <w:sz w:val="24"/>
          <w:szCs w:val="24"/>
        </w:rPr>
        <w:t>л</w:t>
      </w:r>
      <w:proofErr w:type="gramEnd"/>
      <w:r>
        <w:rPr>
          <w:rFonts w:ascii="Times New Roman" w:hAnsi="Times New Roman" w:cs="Times New Roman"/>
          <w:b/>
          <w:sz w:val="24"/>
          <w:szCs w:val="24"/>
        </w:rPr>
        <w:t>ейтенант,                                    рядовой, артиллерист 45 ап;</w:t>
      </w:r>
    </w:p>
    <w:p w:rsidR="007B77F6" w:rsidRDefault="007B77F6" w:rsidP="00D67CBE">
      <w:pPr>
        <w:pStyle w:val="a5"/>
        <w:rPr>
          <w:rFonts w:ascii="Times New Roman" w:hAnsi="Times New Roman" w:cs="Times New Roman"/>
          <w:b/>
          <w:sz w:val="24"/>
          <w:szCs w:val="24"/>
        </w:rPr>
      </w:pPr>
      <w:r>
        <w:rPr>
          <w:rFonts w:ascii="Times New Roman" w:hAnsi="Times New Roman" w:cs="Times New Roman"/>
          <w:b/>
          <w:sz w:val="24"/>
          <w:szCs w:val="24"/>
        </w:rPr>
        <w:t>командир взвода, Карельский фронт,                           2 Прибалтийский фронт,</w:t>
      </w:r>
    </w:p>
    <w:p w:rsidR="007B77F6" w:rsidRDefault="007B77F6" w:rsidP="00D67CBE">
      <w:pPr>
        <w:pStyle w:val="a5"/>
        <w:rPr>
          <w:rFonts w:ascii="Times New Roman" w:hAnsi="Times New Roman" w:cs="Times New Roman"/>
          <w:b/>
          <w:sz w:val="24"/>
          <w:szCs w:val="24"/>
        </w:rPr>
      </w:pPr>
      <w:r>
        <w:rPr>
          <w:rFonts w:ascii="Times New Roman" w:hAnsi="Times New Roman" w:cs="Times New Roman"/>
          <w:b/>
          <w:sz w:val="24"/>
          <w:szCs w:val="24"/>
        </w:rPr>
        <w:t xml:space="preserve">Украинский фронт, </w:t>
      </w:r>
      <w:proofErr w:type="spellStart"/>
      <w:r>
        <w:rPr>
          <w:rFonts w:ascii="Times New Roman" w:hAnsi="Times New Roman" w:cs="Times New Roman"/>
          <w:b/>
          <w:sz w:val="24"/>
          <w:szCs w:val="24"/>
        </w:rPr>
        <w:t>Волховский</w:t>
      </w:r>
      <w:proofErr w:type="spellEnd"/>
      <w:r>
        <w:rPr>
          <w:rFonts w:ascii="Times New Roman" w:hAnsi="Times New Roman" w:cs="Times New Roman"/>
          <w:b/>
          <w:sz w:val="24"/>
          <w:szCs w:val="24"/>
        </w:rPr>
        <w:t xml:space="preserve">                                    трижды ранен</w:t>
      </w:r>
    </w:p>
    <w:p w:rsidR="007B77F6" w:rsidRDefault="007B77F6" w:rsidP="00D67CBE">
      <w:pPr>
        <w:pStyle w:val="a5"/>
        <w:rPr>
          <w:rFonts w:ascii="Times New Roman" w:hAnsi="Times New Roman" w:cs="Times New Roman"/>
          <w:b/>
          <w:sz w:val="24"/>
          <w:szCs w:val="24"/>
        </w:rPr>
      </w:pPr>
      <w:r>
        <w:rPr>
          <w:rFonts w:ascii="Times New Roman" w:hAnsi="Times New Roman" w:cs="Times New Roman"/>
          <w:b/>
          <w:sz w:val="24"/>
          <w:szCs w:val="24"/>
        </w:rPr>
        <w:t>фронт. Дважды ранен.</w:t>
      </w:r>
    </w:p>
    <w:p w:rsidR="00016119" w:rsidRDefault="00016119"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016119" w:rsidRDefault="00016119" w:rsidP="00AC54D5">
      <w:pPr>
        <w:pStyle w:val="a5"/>
        <w:jc w:val="center"/>
        <w:rPr>
          <w:rFonts w:ascii="Times New Roman" w:hAnsi="Times New Roman" w:cs="Times New Roman"/>
          <w:b/>
          <w:i/>
          <w:sz w:val="24"/>
          <w:szCs w:val="24"/>
        </w:rPr>
      </w:pPr>
    </w:p>
    <w:p w:rsidR="00AC54D5" w:rsidRDefault="00AC54D5" w:rsidP="00AC54D5">
      <w:pPr>
        <w:pStyle w:val="a5"/>
        <w:jc w:val="center"/>
        <w:rPr>
          <w:rFonts w:ascii="Times New Roman" w:hAnsi="Times New Roman" w:cs="Times New Roman"/>
          <w:b/>
          <w:i/>
          <w:sz w:val="24"/>
          <w:szCs w:val="24"/>
        </w:rPr>
      </w:pPr>
    </w:p>
    <w:p w:rsidR="00AC54D5" w:rsidRDefault="00AC54D5" w:rsidP="00AC54D5">
      <w:pPr>
        <w:pStyle w:val="a5"/>
        <w:jc w:val="center"/>
        <w:rPr>
          <w:rFonts w:ascii="Times New Roman" w:hAnsi="Times New Roman" w:cs="Times New Roman"/>
          <w:b/>
          <w:i/>
          <w:sz w:val="24"/>
          <w:szCs w:val="24"/>
        </w:rPr>
      </w:pPr>
    </w:p>
    <w:p w:rsidR="00AC54D5" w:rsidRDefault="00AC54D5" w:rsidP="00AC54D5">
      <w:pPr>
        <w:pStyle w:val="a5"/>
        <w:jc w:val="center"/>
        <w:rPr>
          <w:rFonts w:ascii="Times New Roman" w:hAnsi="Times New Roman" w:cs="Times New Roman"/>
          <w:b/>
          <w:i/>
          <w:sz w:val="24"/>
          <w:szCs w:val="24"/>
        </w:rPr>
      </w:pPr>
    </w:p>
    <w:p w:rsidR="00AC54D5" w:rsidRPr="00AC54D5" w:rsidRDefault="00AC54D5" w:rsidP="00AC54D5">
      <w:pPr>
        <w:pStyle w:val="a5"/>
        <w:jc w:val="center"/>
        <w:rPr>
          <w:rFonts w:ascii="Times New Roman" w:hAnsi="Times New Roman" w:cs="Times New Roman"/>
          <w:b/>
          <w:i/>
          <w:color w:val="C00000"/>
          <w:sz w:val="36"/>
          <w:szCs w:val="36"/>
          <w:u w:val="single"/>
        </w:rPr>
      </w:pPr>
      <w:r w:rsidRPr="00AC54D5">
        <w:rPr>
          <w:rFonts w:ascii="Times New Roman" w:hAnsi="Times New Roman" w:cs="Times New Roman"/>
          <w:b/>
          <w:i/>
          <w:color w:val="C00000"/>
          <w:sz w:val="36"/>
          <w:szCs w:val="36"/>
          <w:u w:val="single"/>
        </w:rPr>
        <w:t xml:space="preserve">Празднуя Победу, мы всегда будем вспоминать, </w:t>
      </w:r>
    </w:p>
    <w:p w:rsidR="00AC54D5" w:rsidRPr="00AC54D5" w:rsidRDefault="00AC54D5" w:rsidP="00AC54D5">
      <w:pPr>
        <w:pStyle w:val="a5"/>
        <w:jc w:val="center"/>
        <w:rPr>
          <w:rFonts w:ascii="Times New Roman" w:hAnsi="Times New Roman" w:cs="Times New Roman"/>
          <w:b/>
          <w:i/>
          <w:color w:val="C00000"/>
          <w:sz w:val="36"/>
          <w:szCs w:val="36"/>
          <w:u w:val="single"/>
        </w:rPr>
      </w:pPr>
      <w:r w:rsidRPr="00AC54D5">
        <w:rPr>
          <w:rFonts w:ascii="Times New Roman" w:hAnsi="Times New Roman" w:cs="Times New Roman"/>
          <w:b/>
          <w:i/>
          <w:color w:val="C00000"/>
          <w:sz w:val="36"/>
          <w:szCs w:val="36"/>
          <w:u w:val="single"/>
        </w:rPr>
        <w:t xml:space="preserve">какие качества нашего народа помогли одолеть врага. Терпенье. Мужество. Величайшая стойкость. </w:t>
      </w:r>
    </w:p>
    <w:p w:rsidR="00AC54D5" w:rsidRPr="00AC54D5" w:rsidRDefault="00AC54D5" w:rsidP="00AC54D5">
      <w:pPr>
        <w:pStyle w:val="a5"/>
        <w:jc w:val="center"/>
        <w:rPr>
          <w:rFonts w:ascii="Times New Roman" w:hAnsi="Times New Roman" w:cs="Times New Roman"/>
          <w:b/>
          <w:i/>
          <w:color w:val="C00000"/>
          <w:sz w:val="36"/>
          <w:szCs w:val="36"/>
          <w:u w:val="single"/>
        </w:rPr>
      </w:pPr>
      <w:r w:rsidRPr="00AC54D5">
        <w:rPr>
          <w:rFonts w:ascii="Times New Roman" w:hAnsi="Times New Roman" w:cs="Times New Roman"/>
          <w:b/>
          <w:i/>
          <w:color w:val="C00000"/>
          <w:sz w:val="36"/>
          <w:szCs w:val="36"/>
          <w:u w:val="single"/>
        </w:rPr>
        <w:t>Любовь к Отечеству.</w:t>
      </w:r>
    </w:p>
    <w:p w:rsidR="00AC54D5" w:rsidRPr="00AC54D5" w:rsidRDefault="00AC54D5" w:rsidP="00AC54D5">
      <w:pPr>
        <w:pStyle w:val="a5"/>
        <w:jc w:val="center"/>
        <w:rPr>
          <w:rFonts w:ascii="Times New Roman" w:hAnsi="Times New Roman" w:cs="Times New Roman"/>
          <w:b/>
          <w:i/>
          <w:color w:val="C00000"/>
          <w:sz w:val="36"/>
          <w:szCs w:val="36"/>
          <w:u w:val="single"/>
        </w:rPr>
      </w:pPr>
      <w:r w:rsidRPr="00AC54D5">
        <w:rPr>
          <w:rFonts w:ascii="Times New Roman" w:hAnsi="Times New Roman" w:cs="Times New Roman"/>
          <w:b/>
          <w:i/>
          <w:color w:val="C00000"/>
          <w:sz w:val="36"/>
          <w:szCs w:val="36"/>
          <w:u w:val="single"/>
        </w:rPr>
        <w:t xml:space="preserve">Пусть эти проверенные огнем войны качества </w:t>
      </w:r>
    </w:p>
    <w:p w:rsidR="00AC54D5" w:rsidRPr="00AC54D5" w:rsidRDefault="00AC54D5" w:rsidP="00AC54D5">
      <w:pPr>
        <w:pStyle w:val="a5"/>
        <w:jc w:val="center"/>
        <w:rPr>
          <w:rFonts w:ascii="Times New Roman" w:hAnsi="Times New Roman" w:cs="Times New Roman"/>
          <w:b/>
          <w:i/>
          <w:color w:val="C00000"/>
          <w:sz w:val="36"/>
          <w:szCs w:val="36"/>
          <w:u w:val="single"/>
        </w:rPr>
      </w:pPr>
      <w:r w:rsidRPr="00AC54D5">
        <w:rPr>
          <w:rFonts w:ascii="Times New Roman" w:hAnsi="Times New Roman" w:cs="Times New Roman"/>
          <w:b/>
          <w:i/>
          <w:color w:val="C00000"/>
          <w:sz w:val="36"/>
          <w:szCs w:val="36"/>
          <w:u w:val="single"/>
        </w:rPr>
        <w:t>всегда нам сопутствуют.</w:t>
      </w:r>
    </w:p>
    <w:p w:rsidR="00AC54D5" w:rsidRPr="00AC54D5" w:rsidRDefault="00AC54D5" w:rsidP="00AC54D5">
      <w:pPr>
        <w:pStyle w:val="a5"/>
        <w:jc w:val="center"/>
        <w:rPr>
          <w:rFonts w:ascii="Times New Roman" w:hAnsi="Times New Roman" w:cs="Times New Roman"/>
          <w:b/>
          <w:i/>
          <w:color w:val="C00000"/>
          <w:sz w:val="36"/>
          <w:szCs w:val="36"/>
        </w:rPr>
      </w:pPr>
      <w:r w:rsidRPr="00AC54D5">
        <w:rPr>
          <w:rFonts w:ascii="Times New Roman" w:hAnsi="Times New Roman" w:cs="Times New Roman"/>
          <w:b/>
          <w:i/>
          <w:color w:val="C00000"/>
          <w:sz w:val="36"/>
          <w:szCs w:val="36"/>
          <w:u w:val="single"/>
        </w:rPr>
        <w:t>И всегда победа будет за нам</w:t>
      </w:r>
      <w:r w:rsidRPr="00AC54D5">
        <w:rPr>
          <w:rFonts w:ascii="Times New Roman" w:hAnsi="Times New Roman" w:cs="Times New Roman"/>
          <w:b/>
          <w:i/>
          <w:color w:val="C00000"/>
          <w:sz w:val="36"/>
          <w:szCs w:val="36"/>
        </w:rPr>
        <w:t>и.</w:t>
      </w:r>
    </w:p>
    <w:p w:rsidR="00AC54D5" w:rsidRPr="00AC54D5" w:rsidRDefault="00AC54D5" w:rsidP="00AC54D5">
      <w:pPr>
        <w:pStyle w:val="a5"/>
        <w:jc w:val="center"/>
        <w:rPr>
          <w:rFonts w:ascii="Times New Roman" w:hAnsi="Times New Roman" w:cs="Times New Roman"/>
          <w:b/>
          <w:i/>
          <w:color w:val="C00000"/>
          <w:sz w:val="36"/>
          <w:szCs w:val="36"/>
        </w:rPr>
      </w:pPr>
    </w:p>
    <w:p w:rsidR="00AC54D5" w:rsidRDefault="00AC54D5" w:rsidP="00AC54D5">
      <w:pPr>
        <w:pStyle w:val="a5"/>
        <w:jc w:val="center"/>
        <w:rPr>
          <w:rFonts w:ascii="Times New Roman" w:hAnsi="Times New Roman" w:cs="Times New Roman"/>
          <w:b/>
          <w:i/>
          <w:color w:val="C00000"/>
          <w:sz w:val="32"/>
          <w:szCs w:val="32"/>
        </w:rPr>
      </w:pPr>
    </w:p>
    <w:p w:rsidR="00AC54D5" w:rsidRPr="00AC54D5" w:rsidRDefault="00AC54D5" w:rsidP="00AC54D5">
      <w:pPr>
        <w:pStyle w:val="a5"/>
        <w:jc w:val="center"/>
        <w:rPr>
          <w:rFonts w:ascii="Times New Roman" w:hAnsi="Times New Roman" w:cs="Times New Roman"/>
          <w:b/>
          <w:i/>
          <w:color w:val="C00000"/>
          <w:sz w:val="32"/>
          <w:szCs w:val="32"/>
        </w:rPr>
      </w:pPr>
      <w:r>
        <w:rPr>
          <w:rFonts w:ascii="Times New Roman" w:hAnsi="Times New Roman" w:cs="Times New Roman"/>
          <w:b/>
          <w:i/>
          <w:color w:val="C00000"/>
          <w:sz w:val="32"/>
          <w:szCs w:val="32"/>
        </w:rPr>
        <w:t xml:space="preserve">                                                                   Г.К. Жуков</w:t>
      </w:r>
    </w:p>
    <w:p w:rsidR="00016119" w:rsidRDefault="00016119"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016119" w:rsidRDefault="00016119" w:rsidP="00D67CBE">
      <w:pPr>
        <w:pStyle w:val="a5"/>
        <w:rPr>
          <w:rFonts w:ascii="Times New Roman" w:hAnsi="Times New Roman" w:cs="Times New Roman"/>
          <w:b/>
          <w:sz w:val="24"/>
          <w:szCs w:val="24"/>
        </w:rPr>
      </w:pPr>
    </w:p>
    <w:p w:rsidR="00C1089F" w:rsidRDefault="00C1089F" w:rsidP="00016119">
      <w:pPr>
        <w:pStyle w:val="a5"/>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rPr>
        <w:br w:type="textWrapping" w:clear="all"/>
      </w:r>
    </w:p>
    <w:p w:rsidR="00B04292" w:rsidRDefault="00894FFB" w:rsidP="00D67CBE">
      <w:pPr>
        <w:pStyle w:val="a5"/>
        <w:rPr>
          <w:rFonts w:ascii="Times New Roman" w:hAnsi="Times New Roman" w:cs="Times New Roman"/>
          <w:b/>
          <w:sz w:val="24"/>
          <w:szCs w:val="24"/>
        </w:rPr>
      </w:pPr>
      <w:r>
        <w:rPr>
          <w:rFonts w:ascii="Times New Roman" w:hAnsi="Times New Roman" w:cs="Times New Roman"/>
          <w:b/>
          <w:sz w:val="24"/>
          <w:szCs w:val="24"/>
        </w:rPr>
        <w:t xml:space="preserve">  </w:t>
      </w:r>
      <w:r w:rsidR="00C1089F">
        <w:rPr>
          <w:rFonts w:ascii="Times New Roman" w:hAnsi="Times New Roman" w:cs="Times New Roman"/>
          <w:b/>
          <w:sz w:val="24"/>
          <w:szCs w:val="24"/>
        </w:rPr>
        <w:t xml:space="preserve">                                  </w:t>
      </w:r>
      <w:bookmarkStart w:id="0" w:name="_GoBack"/>
      <w:bookmarkEnd w:id="0"/>
      <w:r w:rsidR="00642522">
        <w:rPr>
          <w:rFonts w:ascii="Times New Roman" w:hAnsi="Times New Roman" w:cs="Times New Roman"/>
          <w:b/>
          <w:sz w:val="24"/>
          <w:szCs w:val="24"/>
        </w:rPr>
        <w:t xml:space="preserve">                 </w:t>
      </w:r>
    </w:p>
    <w:sectPr w:rsidR="00B04292" w:rsidSect="00F54E2A">
      <w:pgSz w:w="11906" w:h="16838"/>
      <w:pgMar w:top="1134" w:right="850" w:bottom="1134" w:left="1701"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entury">
    <w:panose1 w:val="02040604050505020304"/>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0"/>
  <w:displayBackgroundShape/>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3EA6"/>
    <w:rsid w:val="00016119"/>
    <w:rsid w:val="0011066F"/>
    <w:rsid w:val="0015013C"/>
    <w:rsid w:val="00153638"/>
    <w:rsid w:val="001837C5"/>
    <w:rsid w:val="001B6344"/>
    <w:rsid w:val="00253EBB"/>
    <w:rsid w:val="00394695"/>
    <w:rsid w:val="00396076"/>
    <w:rsid w:val="00520B8F"/>
    <w:rsid w:val="00553EA6"/>
    <w:rsid w:val="005630C9"/>
    <w:rsid w:val="00621E6C"/>
    <w:rsid w:val="00642522"/>
    <w:rsid w:val="006641CD"/>
    <w:rsid w:val="0078341B"/>
    <w:rsid w:val="007B77F6"/>
    <w:rsid w:val="00803DDE"/>
    <w:rsid w:val="00886334"/>
    <w:rsid w:val="00894FFB"/>
    <w:rsid w:val="008D204C"/>
    <w:rsid w:val="008E41BF"/>
    <w:rsid w:val="00910660"/>
    <w:rsid w:val="009A45E3"/>
    <w:rsid w:val="009C3689"/>
    <w:rsid w:val="00A16E5B"/>
    <w:rsid w:val="00A60E55"/>
    <w:rsid w:val="00A66BDA"/>
    <w:rsid w:val="00AC54D5"/>
    <w:rsid w:val="00B04292"/>
    <w:rsid w:val="00BD50F7"/>
    <w:rsid w:val="00C1089F"/>
    <w:rsid w:val="00C47848"/>
    <w:rsid w:val="00CC77B5"/>
    <w:rsid w:val="00D31F39"/>
    <w:rsid w:val="00D3524A"/>
    <w:rsid w:val="00D67CBE"/>
    <w:rsid w:val="00DF5FB9"/>
    <w:rsid w:val="00E25EF5"/>
    <w:rsid w:val="00EB1815"/>
    <w:rsid w:val="00EB4718"/>
    <w:rsid w:val="00F262F3"/>
    <w:rsid w:val="00F363DF"/>
    <w:rsid w:val="00F4470D"/>
    <w:rsid w:val="00F54E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8633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86334"/>
    <w:rPr>
      <w:rFonts w:ascii="Tahoma" w:hAnsi="Tahoma" w:cs="Tahoma"/>
      <w:sz w:val="16"/>
      <w:szCs w:val="16"/>
    </w:rPr>
  </w:style>
  <w:style w:type="paragraph" w:styleId="a5">
    <w:name w:val="No Spacing"/>
    <w:uiPriority w:val="1"/>
    <w:qFormat/>
    <w:rsid w:val="00C47848"/>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8633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86334"/>
    <w:rPr>
      <w:rFonts w:ascii="Tahoma" w:hAnsi="Tahoma" w:cs="Tahoma"/>
      <w:sz w:val="16"/>
      <w:szCs w:val="16"/>
    </w:rPr>
  </w:style>
  <w:style w:type="paragraph" w:styleId="a5">
    <w:name w:val="No Spacing"/>
    <w:uiPriority w:val="1"/>
    <w:qFormat/>
    <w:rsid w:val="00C4784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оставная">
      <a:dk1>
        <a:sysClr val="windowText" lastClr="000000"/>
      </a:dk1>
      <a:lt1>
        <a:sysClr val="window" lastClr="FFFFFF"/>
      </a:lt1>
      <a:dk2>
        <a:srgbClr val="5B6973"/>
      </a:dk2>
      <a:lt2>
        <a:srgbClr val="E7ECED"/>
      </a:lt2>
      <a:accent1>
        <a:srgbClr val="98C723"/>
      </a:accent1>
      <a:accent2>
        <a:srgbClr val="59B0B9"/>
      </a:accent2>
      <a:accent3>
        <a:srgbClr val="DEAE00"/>
      </a:accent3>
      <a:accent4>
        <a:srgbClr val="B77BB4"/>
      </a:accent4>
      <a:accent5>
        <a:srgbClr val="E0773C"/>
      </a:accent5>
      <a:accent6>
        <a:srgbClr val="A98D63"/>
      </a:accent6>
      <a:hlink>
        <a:srgbClr val="26CBEC"/>
      </a:hlink>
      <a:folHlink>
        <a:srgbClr val="598C8C"/>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C7308A-1E63-4E98-A874-5988A562A7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469</TotalTime>
  <Pages>1</Pages>
  <Words>1439</Words>
  <Characters>8205</Characters>
  <Application>Microsoft Office Word</Application>
  <DocSecurity>0</DocSecurity>
  <Lines>68</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14</cp:revision>
  <dcterms:created xsi:type="dcterms:W3CDTF">2021-03-03T04:46:00Z</dcterms:created>
  <dcterms:modified xsi:type="dcterms:W3CDTF">2024-03-19T05:37:00Z</dcterms:modified>
</cp:coreProperties>
</file>