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F8" w:rsidRPr="00DE06A1" w:rsidRDefault="00822B39" w:rsidP="00044DF8">
      <w:pPr>
        <w:pStyle w:val="4"/>
        <w:spacing w:before="0" w:after="0" w:line="360" w:lineRule="auto"/>
        <w:ind w:left="-567" w:right="-284"/>
        <w:jc w:val="center"/>
      </w:pPr>
      <w:r w:rsidRPr="00DE06A1">
        <w:t>СОВЕТ ГОРЬКОВСКОГО МУНИЦИПАЛЬНОГО РАЙОНА</w:t>
      </w:r>
    </w:p>
    <w:p w:rsidR="00822B39" w:rsidRDefault="00822B39" w:rsidP="00044DF8">
      <w:pPr>
        <w:pStyle w:val="4"/>
        <w:spacing w:before="0" w:after="0" w:line="360" w:lineRule="auto"/>
        <w:ind w:left="-567" w:right="-284"/>
        <w:jc w:val="center"/>
      </w:pPr>
      <w:r w:rsidRPr="00431D5B">
        <w:t>ОМСКОЙ ОБЛАСТИ</w:t>
      </w:r>
    </w:p>
    <w:p w:rsidR="006F3AA1" w:rsidRPr="00650B86" w:rsidRDefault="006F3AA1" w:rsidP="006F3AA1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0B86">
        <w:rPr>
          <w:rFonts w:ascii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  <w:lang w:eastAsia="ru-RU"/>
        </w:rPr>
        <w:t>ШЕС</w:t>
      </w:r>
      <w:r w:rsidRPr="00650B86">
        <w:rPr>
          <w:rFonts w:ascii="Times New Roman" w:hAnsi="Times New Roman" w:cs="Times New Roman"/>
          <w:sz w:val="24"/>
          <w:szCs w:val="24"/>
          <w:lang w:eastAsia="ru-RU"/>
        </w:rPr>
        <w:t>ТОГО СОЗЫВА)</w:t>
      </w:r>
    </w:p>
    <w:p w:rsidR="006F3AA1" w:rsidRDefault="006F3AA1" w:rsidP="006F3AA1">
      <w:pPr>
        <w:pStyle w:val="a3"/>
        <w:spacing w:before="0" w:line="240" w:lineRule="auto"/>
      </w:pPr>
    </w:p>
    <w:p w:rsidR="006F3AA1" w:rsidRDefault="006F3AA1" w:rsidP="006F3AA1">
      <w:pPr>
        <w:pStyle w:val="a3"/>
        <w:spacing w:before="0" w:line="240" w:lineRule="auto"/>
      </w:pPr>
      <w:r w:rsidRPr="00044DF8">
        <w:t>РЕШЕНИЕ</w:t>
      </w:r>
    </w:p>
    <w:p w:rsidR="006F3AA1" w:rsidRDefault="006F3AA1" w:rsidP="006F3AA1">
      <w:pPr>
        <w:pStyle w:val="a3"/>
        <w:spacing w:before="0" w:line="240" w:lineRule="auto"/>
      </w:pPr>
    </w:p>
    <w:p w:rsidR="006F3AA1" w:rsidRPr="00BD7E8E" w:rsidRDefault="006F3AA1" w:rsidP="006F3AA1">
      <w:pPr>
        <w:pStyle w:val="a3"/>
        <w:spacing w:before="0" w:line="240" w:lineRule="auto"/>
      </w:pPr>
      <w:r w:rsidRPr="00BD7E8E">
        <w:rPr>
          <w:lang w:val="en-US"/>
        </w:rPr>
        <w:t>L</w:t>
      </w:r>
      <w:r>
        <w:rPr>
          <w:lang w:val="en-US"/>
        </w:rPr>
        <w:t>II</w:t>
      </w:r>
      <w:r w:rsidRPr="00BD7E8E">
        <w:t xml:space="preserve"> сессии</w:t>
      </w:r>
    </w:p>
    <w:p w:rsidR="006F3AA1" w:rsidRPr="00067D9F" w:rsidRDefault="006F3AA1" w:rsidP="006F3AA1">
      <w:pPr>
        <w:pStyle w:val="a3"/>
        <w:spacing w:before="0" w:line="240" w:lineRule="auto"/>
        <w:ind w:right="-2"/>
        <w:jc w:val="both"/>
        <w:rPr>
          <w:b w:val="0"/>
          <w:szCs w:val="28"/>
        </w:rPr>
      </w:pPr>
      <w:r w:rsidRPr="00BD7E8E">
        <w:rPr>
          <w:b w:val="0"/>
          <w:szCs w:val="28"/>
        </w:rPr>
        <w:t xml:space="preserve">от </w:t>
      </w:r>
      <w:r>
        <w:rPr>
          <w:b w:val="0"/>
          <w:szCs w:val="28"/>
        </w:rPr>
        <w:t>27.12</w:t>
      </w:r>
      <w:r w:rsidRPr="00BD7E8E">
        <w:rPr>
          <w:b w:val="0"/>
          <w:szCs w:val="28"/>
        </w:rPr>
        <w:t xml:space="preserve">.2023 </w:t>
      </w:r>
      <w:r>
        <w:rPr>
          <w:b w:val="0"/>
          <w:szCs w:val="28"/>
        </w:rPr>
        <w:t>года</w:t>
      </w:r>
      <w:r w:rsidRPr="00BD7E8E">
        <w:rPr>
          <w:b w:val="0"/>
          <w:szCs w:val="28"/>
        </w:rPr>
        <w:tab/>
        <w:t xml:space="preserve">          </w:t>
      </w:r>
      <w:r w:rsidRPr="00BD7E8E">
        <w:rPr>
          <w:b w:val="0"/>
          <w:szCs w:val="28"/>
        </w:rPr>
        <w:tab/>
        <w:t xml:space="preserve">         </w:t>
      </w:r>
      <w:r>
        <w:rPr>
          <w:b w:val="0"/>
          <w:szCs w:val="28"/>
        </w:rPr>
        <w:t xml:space="preserve">                                                             </w:t>
      </w:r>
      <w:r w:rsidRPr="00BD7E8E">
        <w:rPr>
          <w:b w:val="0"/>
          <w:szCs w:val="28"/>
        </w:rPr>
        <w:t xml:space="preserve">      № </w:t>
      </w:r>
      <w:r>
        <w:rPr>
          <w:b w:val="0"/>
          <w:szCs w:val="28"/>
          <w:lang w:val="en-US"/>
        </w:rPr>
        <w:t>40</w:t>
      </w:r>
      <w:r w:rsidR="00067D9F">
        <w:rPr>
          <w:b w:val="0"/>
          <w:szCs w:val="28"/>
        </w:rPr>
        <w:t>8</w:t>
      </w:r>
      <w:bookmarkStart w:id="0" w:name="_GoBack"/>
      <w:bookmarkEnd w:id="0"/>
    </w:p>
    <w:p w:rsidR="006F3AA1" w:rsidRPr="006F3AA1" w:rsidRDefault="006F3AA1" w:rsidP="006F3AA1">
      <w:pPr>
        <w:pStyle w:val="a3"/>
        <w:spacing w:before="0" w:line="240" w:lineRule="auto"/>
        <w:ind w:right="-2"/>
        <w:jc w:val="both"/>
        <w:rPr>
          <w:b w:val="0"/>
          <w:szCs w:val="28"/>
        </w:rPr>
      </w:pPr>
    </w:p>
    <w:p w:rsidR="00822B39" w:rsidRPr="00431D5B" w:rsidRDefault="00822B39" w:rsidP="000912FB">
      <w:pPr>
        <w:pStyle w:val="a3"/>
        <w:spacing w:before="0" w:line="240" w:lineRule="auto"/>
        <w:rPr>
          <w:b w:val="0"/>
        </w:rPr>
      </w:pPr>
      <w:r w:rsidRPr="00431D5B">
        <w:rPr>
          <w:b w:val="0"/>
        </w:rPr>
        <w:t>О бюджете муниципального района на 20</w:t>
      </w:r>
      <w:r w:rsidR="006C337D" w:rsidRPr="00431D5B">
        <w:rPr>
          <w:b w:val="0"/>
        </w:rPr>
        <w:t>2</w:t>
      </w:r>
      <w:r w:rsidR="00C84818">
        <w:rPr>
          <w:b w:val="0"/>
        </w:rPr>
        <w:t>4</w:t>
      </w:r>
      <w:r w:rsidR="00500D05">
        <w:rPr>
          <w:b w:val="0"/>
        </w:rPr>
        <w:t xml:space="preserve"> </w:t>
      </w:r>
      <w:r w:rsidRPr="00431D5B">
        <w:rPr>
          <w:b w:val="0"/>
        </w:rPr>
        <w:t xml:space="preserve">год </w:t>
      </w:r>
    </w:p>
    <w:p w:rsidR="00822B39" w:rsidRPr="00431D5B" w:rsidRDefault="00822B39" w:rsidP="000912FB">
      <w:pPr>
        <w:pStyle w:val="a3"/>
        <w:spacing w:before="0" w:line="240" w:lineRule="auto"/>
        <w:rPr>
          <w:b w:val="0"/>
        </w:rPr>
      </w:pPr>
      <w:r w:rsidRPr="00431D5B">
        <w:rPr>
          <w:b w:val="0"/>
        </w:rPr>
        <w:t>и на плановый период 20</w:t>
      </w:r>
      <w:r w:rsidR="00543D39" w:rsidRPr="00431D5B">
        <w:rPr>
          <w:b w:val="0"/>
        </w:rPr>
        <w:t>2</w:t>
      </w:r>
      <w:r w:rsidR="00C84818">
        <w:rPr>
          <w:b w:val="0"/>
        </w:rPr>
        <w:t>5</w:t>
      </w:r>
      <w:r w:rsidRPr="00431D5B">
        <w:rPr>
          <w:b w:val="0"/>
        </w:rPr>
        <w:t xml:space="preserve"> и 20</w:t>
      </w:r>
      <w:r w:rsidR="00AE0A07" w:rsidRPr="00431D5B">
        <w:rPr>
          <w:b w:val="0"/>
        </w:rPr>
        <w:t>2</w:t>
      </w:r>
      <w:r w:rsidR="00C84818">
        <w:rPr>
          <w:b w:val="0"/>
        </w:rPr>
        <w:t>6</w:t>
      </w:r>
      <w:r w:rsidRPr="00431D5B">
        <w:rPr>
          <w:b w:val="0"/>
        </w:rPr>
        <w:t xml:space="preserve"> годов</w:t>
      </w:r>
    </w:p>
    <w:p w:rsidR="00822B39" w:rsidRPr="00431D5B" w:rsidRDefault="00822B39" w:rsidP="00822B39">
      <w:pPr>
        <w:pStyle w:val="a4"/>
        <w:spacing w:before="100" w:beforeAutospacing="1"/>
        <w:ind w:left="709"/>
        <w:jc w:val="center"/>
        <w:rPr>
          <w:b w:val="0"/>
        </w:rPr>
      </w:pPr>
      <w:r w:rsidRPr="00431D5B">
        <w:rPr>
          <w:b w:val="0"/>
        </w:rPr>
        <w:t xml:space="preserve">Статья </w:t>
      </w:r>
      <w:r w:rsidR="00067D9F">
        <w:fldChar w:fldCharType="begin"/>
      </w:r>
      <w:r w:rsidR="00067D9F">
        <w:instrText xml:space="preserve"> COMMENTS "1 "$#/$\%^ТипКласса:ПолеНомер;Идентификатор:НомерЭлемента;ПозицияНомера:1;СтильНомера:Арабская;РазделительНомера: ;$#\$/%^\* MERGEFORMAT \* MERGEFORMAT </w:instrText>
      </w:r>
      <w:r w:rsidR="00067D9F">
        <w:fldChar w:fldCharType="separate"/>
      </w:r>
      <w:r w:rsidRPr="00431D5B">
        <w:rPr>
          <w:b w:val="0"/>
        </w:rPr>
        <w:t xml:space="preserve">1. </w:t>
      </w:r>
      <w:r w:rsidR="00067D9F">
        <w:rPr>
          <w:b w:val="0"/>
        </w:rPr>
        <w:fldChar w:fldCharType="end"/>
      </w:r>
      <w:r w:rsidRPr="00431D5B">
        <w:rPr>
          <w:b w:val="0"/>
        </w:rPr>
        <w:t>Основные характеристики районного бюджета</w:t>
      </w:r>
    </w:p>
    <w:p w:rsidR="00220CCD" w:rsidRPr="008203C0" w:rsidRDefault="00220CCD" w:rsidP="00220CCD">
      <w:pPr>
        <w:pStyle w:val="a5"/>
        <w:spacing w:line="240" w:lineRule="auto"/>
        <w:rPr>
          <w:color w:val="000000" w:themeColor="text1"/>
        </w:rPr>
      </w:pPr>
      <w:r w:rsidRPr="008203C0">
        <w:rPr>
          <w:color w:val="000000" w:themeColor="text1"/>
        </w:rPr>
        <w:t>1. Утвердить основные характеристики районного бюджета на 202</w:t>
      </w:r>
      <w:r w:rsidR="00C84818">
        <w:rPr>
          <w:color w:val="000000" w:themeColor="text1"/>
        </w:rPr>
        <w:t>4</w:t>
      </w:r>
      <w:r w:rsidRPr="008203C0">
        <w:rPr>
          <w:color w:val="000000" w:themeColor="text1"/>
        </w:rPr>
        <w:t xml:space="preserve"> год:</w:t>
      </w:r>
    </w:p>
    <w:p w:rsidR="00220CCD" w:rsidRPr="008203C0" w:rsidRDefault="00220CCD" w:rsidP="00220CCD">
      <w:pPr>
        <w:pStyle w:val="a5"/>
        <w:spacing w:line="240" w:lineRule="auto"/>
        <w:rPr>
          <w:color w:val="000000" w:themeColor="text1"/>
        </w:rPr>
      </w:pPr>
      <w:r w:rsidRPr="008203C0">
        <w:rPr>
          <w:color w:val="000000" w:themeColor="text1"/>
        </w:rPr>
        <w:t xml:space="preserve">1) общий объем доходов районного бюджета в сумме </w:t>
      </w:r>
      <w:r w:rsidR="00C84818">
        <w:rPr>
          <w:color w:val="000000" w:themeColor="text1"/>
        </w:rPr>
        <w:t>626 648 024,41</w:t>
      </w:r>
      <w:r w:rsidRPr="008203C0">
        <w:rPr>
          <w:color w:val="000000" w:themeColor="text1"/>
        </w:rPr>
        <w:t xml:space="preserve"> рублей;</w:t>
      </w:r>
    </w:p>
    <w:p w:rsidR="00220CCD" w:rsidRPr="008203C0" w:rsidRDefault="00220CCD" w:rsidP="00220CCD">
      <w:pPr>
        <w:pStyle w:val="a5"/>
        <w:spacing w:line="240" w:lineRule="auto"/>
        <w:rPr>
          <w:color w:val="000000" w:themeColor="text1"/>
        </w:rPr>
      </w:pPr>
      <w:r w:rsidRPr="008203C0">
        <w:rPr>
          <w:color w:val="000000" w:themeColor="text1"/>
        </w:rPr>
        <w:t xml:space="preserve">2) общий объем расходов районного бюджета в сумме </w:t>
      </w:r>
      <w:r w:rsidR="00C84818">
        <w:rPr>
          <w:color w:val="000000" w:themeColor="text1"/>
        </w:rPr>
        <w:t>625 412 024,41</w:t>
      </w:r>
      <w:r w:rsidRPr="008203C0">
        <w:rPr>
          <w:color w:val="000000" w:themeColor="text1"/>
        </w:rPr>
        <w:t>рублей;</w:t>
      </w:r>
    </w:p>
    <w:p w:rsidR="00220CCD" w:rsidRPr="008203C0" w:rsidRDefault="00220CCD" w:rsidP="00220CCD">
      <w:pPr>
        <w:pStyle w:val="a5"/>
        <w:spacing w:line="240" w:lineRule="auto"/>
        <w:rPr>
          <w:color w:val="000000" w:themeColor="text1"/>
        </w:rPr>
      </w:pPr>
      <w:r w:rsidRPr="008203C0">
        <w:rPr>
          <w:color w:val="000000" w:themeColor="text1"/>
        </w:rPr>
        <w:t xml:space="preserve">3) профицит районного бюджета </w:t>
      </w:r>
      <w:proofErr w:type="gramStart"/>
      <w:r w:rsidRPr="008203C0">
        <w:rPr>
          <w:color w:val="000000" w:themeColor="text1"/>
        </w:rPr>
        <w:t>равен</w:t>
      </w:r>
      <w:proofErr w:type="gramEnd"/>
      <w:r w:rsidR="00313276">
        <w:rPr>
          <w:color w:val="000000" w:themeColor="text1"/>
        </w:rPr>
        <w:t xml:space="preserve"> 1</w:t>
      </w:r>
      <w:r w:rsidR="00DA46C3">
        <w:rPr>
          <w:color w:val="000000" w:themeColor="text1"/>
        </w:rPr>
        <w:t xml:space="preserve"> 236</w:t>
      </w:r>
      <w:r w:rsidRPr="008203C0">
        <w:rPr>
          <w:color w:val="000000" w:themeColor="text1"/>
        </w:rPr>
        <w:t> 000,00</w:t>
      </w:r>
      <w:r w:rsidR="00CB7A2F">
        <w:rPr>
          <w:color w:val="000000" w:themeColor="text1"/>
        </w:rPr>
        <w:t xml:space="preserve"> рублей.</w:t>
      </w:r>
    </w:p>
    <w:p w:rsidR="00220CCD" w:rsidRPr="008203C0" w:rsidRDefault="00220CCD" w:rsidP="00220CCD">
      <w:pPr>
        <w:pStyle w:val="a5"/>
        <w:spacing w:line="240" w:lineRule="auto"/>
        <w:rPr>
          <w:color w:val="000000" w:themeColor="text1"/>
        </w:rPr>
      </w:pPr>
      <w:r w:rsidRPr="008203C0">
        <w:rPr>
          <w:color w:val="000000" w:themeColor="text1"/>
        </w:rPr>
        <w:t>2. Утвердить основные характеристики районного бюджета на плановый период 202</w:t>
      </w:r>
      <w:r w:rsidR="00C84818">
        <w:rPr>
          <w:color w:val="000000" w:themeColor="text1"/>
        </w:rPr>
        <w:t>5</w:t>
      </w:r>
      <w:r w:rsidRPr="008203C0">
        <w:rPr>
          <w:color w:val="000000" w:themeColor="text1"/>
        </w:rPr>
        <w:t xml:space="preserve"> и 202</w:t>
      </w:r>
      <w:r w:rsidR="00C84818">
        <w:rPr>
          <w:color w:val="000000" w:themeColor="text1"/>
        </w:rPr>
        <w:t>6</w:t>
      </w:r>
      <w:r w:rsidRPr="008203C0">
        <w:rPr>
          <w:color w:val="000000" w:themeColor="text1"/>
        </w:rPr>
        <w:t xml:space="preserve"> годов:</w:t>
      </w:r>
    </w:p>
    <w:p w:rsidR="00220CCD" w:rsidRPr="008203C0" w:rsidRDefault="00220CCD" w:rsidP="00220CCD">
      <w:pPr>
        <w:pStyle w:val="a5"/>
        <w:spacing w:line="240" w:lineRule="auto"/>
        <w:rPr>
          <w:color w:val="000000" w:themeColor="text1"/>
        </w:rPr>
      </w:pPr>
      <w:r w:rsidRPr="008203C0">
        <w:rPr>
          <w:color w:val="000000" w:themeColor="text1"/>
        </w:rPr>
        <w:t>1) общий объем доходов районного бюджета на 202</w:t>
      </w:r>
      <w:r w:rsidR="00C84818">
        <w:rPr>
          <w:color w:val="000000" w:themeColor="text1"/>
        </w:rPr>
        <w:t>5</w:t>
      </w:r>
      <w:r w:rsidRPr="008203C0">
        <w:rPr>
          <w:color w:val="000000" w:themeColor="text1"/>
        </w:rPr>
        <w:t xml:space="preserve"> год в сумме </w:t>
      </w:r>
      <w:r w:rsidR="00C84818">
        <w:rPr>
          <w:color w:val="000000" w:themeColor="text1"/>
        </w:rPr>
        <w:t>575 102 980,38</w:t>
      </w:r>
      <w:r w:rsidRPr="008203C0">
        <w:rPr>
          <w:color w:val="000000" w:themeColor="text1"/>
        </w:rPr>
        <w:t xml:space="preserve"> рублей и на 202</w:t>
      </w:r>
      <w:r w:rsidR="00C84818">
        <w:rPr>
          <w:color w:val="000000" w:themeColor="text1"/>
        </w:rPr>
        <w:t>6</w:t>
      </w:r>
      <w:r w:rsidRPr="008203C0">
        <w:rPr>
          <w:color w:val="000000" w:themeColor="text1"/>
        </w:rPr>
        <w:t xml:space="preserve"> год в сумме </w:t>
      </w:r>
      <w:r w:rsidR="00C84818">
        <w:rPr>
          <w:color w:val="000000" w:themeColor="text1"/>
        </w:rPr>
        <w:t>591 450 011,40</w:t>
      </w:r>
      <w:r w:rsidRPr="008203C0">
        <w:rPr>
          <w:color w:val="000000" w:themeColor="text1"/>
        </w:rPr>
        <w:t xml:space="preserve"> рублей;</w:t>
      </w:r>
    </w:p>
    <w:p w:rsidR="00220CCD" w:rsidRPr="008203C0" w:rsidRDefault="00220CCD" w:rsidP="00220CCD">
      <w:pPr>
        <w:pStyle w:val="a5"/>
        <w:spacing w:line="240" w:lineRule="auto"/>
        <w:rPr>
          <w:color w:val="000000" w:themeColor="text1"/>
        </w:rPr>
      </w:pPr>
      <w:r w:rsidRPr="008203C0">
        <w:rPr>
          <w:color w:val="000000" w:themeColor="text1"/>
        </w:rPr>
        <w:t>2) общий объем расходов районного бюджета на 202</w:t>
      </w:r>
      <w:r w:rsidR="00C84818">
        <w:rPr>
          <w:color w:val="000000" w:themeColor="text1"/>
        </w:rPr>
        <w:t>5</w:t>
      </w:r>
      <w:r w:rsidRPr="008203C0">
        <w:rPr>
          <w:color w:val="000000" w:themeColor="text1"/>
        </w:rPr>
        <w:t xml:space="preserve"> год в сумме </w:t>
      </w:r>
      <w:r w:rsidR="00C84818">
        <w:rPr>
          <w:color w:val="000000" w:themeColor="text1"/>
        </w:rPr>
        <w:t>575 102 980,38</w:t>
      </w:r>
      <w:r w:rsidRPr="008203C0">
        <w:rPr>
          <w:color w:val="000000" w:themeColor="text1"/>
        </w:rPr>
        <w:t xml:space="preserve"> рублей, в том числе условно утвержденные расходы в сумме </w:t>
      </w:r>
      <w:r w:rsidR="00C84818">
        <w:rPr>
          <w:color w:val="000000" w:themeColor="text1"/>
        </w:rPr>
        <w:t>7 382 661,00</w:t>
      </w:r>
      <w:r w:rsidRPr="008203C0">
        <w:rPr>
          <w:color w:val="000000" w:themeColor="text1"/>
        </w:rPr>
        <w:t xml:space="preserve"> рублей и на 202</w:t>
      </w:r>
      <w:r w:rsidR="00C84818">
        <w:rPr>
          <w:color w:val="000000" w:themeColor="text1"/>
        </w:rPr>
        <w:t>6</w:t>
      </w:r>
      <w:r w:rsidRPr="008203C0">
        <w:rPr>
          <w:color w:val="000000" w:themeColor="text1"/>
        </w:rPr>
        <w:t xml:space="preserve"> год в сумме </w:t>
      </w:r>
      <w:r w:rsidR="00C84818">
        <w:rPr>
          <w:color w:val="000000" w:themeColor="text1"/>
        </w:rPr>
        <w:t>591 450 011,40</w:t>
      </w:r>
      <w:r w:rsidRPr="008203C0">
        <w:rPr>
          <w:color w:val="000000" w:themeColor="text1"/>
        </w:rPr>
        <w:t xml:space="preserve"> рублей, в том числе условно утвержденные расходы в сумме </w:t>
      </w:r>
      <w:r w:rsidR="00C84818">
        <w:rPr>
          <w:color w:val="000000" w:themeColor="text1"/>
        </w:rPr>
        <w:t>15 550 553,00</w:t>
      </w:r>
      <w:r w:rsidRPr="008203C0">
        <w:rPr>
          <w:color w:val="000000" w:themeColor="text1"/>
        </w:rPr>
        <w:t xml:space="preserve"> рублей;</w:t>
      </w:r>
    </w:p>
    <w:p w:rsidR="00822B39" w:rsidRPr="00431D5B" w:rsidRDefault="00822B39" w:rsidP="00822B39">
      <w:pPr>
        <w:pStyle w:val="a4"/>
        <w:jc w:val="center"/>
        <w:rPr>
          <w:b w:val="0"/>
        </w:rPr>
      </w:pPr>
      <w:r w:rsidRPr="008203C0">
        <w:rPr>
          <w:b w:val="0"/>
          <w:color w:val="000000" w:themeColor="text1"/>
        </w:rPr>
        <w:t xml:space="preserve">Статья </w:t>
      </w:r>
      <w:r w:rsidR="00067D9F">
        <w:fldChar w:fldCharType="begin"/>
      </w:r>
      <w:r w:rsidR="00067D9F">
        <w:instrText xml:space="preserve"> COMMENTS "2 "$#/$\%^ТипКласса:ПолеНомер;Идентификатор:НомерЭлемента;ПозицияНомера:2;СтильНомера:Арабская;РазделительНомера: ;$#\$/%^\* MERGEFORMAT \* MERGEFORMAT </w:instrText>
      </w:r>
      <w:r w:rsidR="00067D9F">
        <w:fldChar w:fldCharType="separate"/>
      </w:r>
      <w:r w:rsidRPr="008203C0">
        <w:rPr>
          <w:b w:val="0"/>
          <w:color w:val="000000" w:themeColor="text1"/>
        </w:rPr>
        <w:t>2.</w:t>
      </w:r>
      <w:r w:rsidR="00067D9F">
        <w:rPr>
          <w:b w:val="0"/>
          <w:color w:val="000000" w:themeColor="text1"/>
        </w:rPr>
        <w:fldChar w:fldCharType="end"/>
      </w:r>
      <w:r w:rsidRPr="008203C0">
        <w:rPr>
          <w:b w:val="0"/>
          <w:color w:val="000000" w:themeColor="text1"/>
        </w:rPr>
        <w:t xml:space="preserve"> Администрирование </w:t>
      </w:r>
      <w:r w:rsidRPr="00431D5B">
        <w:rPr>
          <w:b w:val="0"/>
        </w:rPr>
        <w:t>доходов районного бюджета</w:t>
      </w:r>
    </w:p>
    <w:p w:rsidR="00822B39" w:rsidRPr="00431D5B" w:rsidRDefault="00D04F83" w:rsidP="00822B39">
      <w:pPr>
        <w:pStyle w:val="a5"/>
        <w:spacing w:line="240" w:lineRule="auto"/>
      </w:pPr>
      <w:r>
        <w:t>1</w:t>
      </w:r>
      <w:r w:rsidR="00E305C3">
        <w:t>.</w:t>
      </w:r>
      <w:r w:rsidR="00500D05">
        <w:t xml:space="preserve"> </w:t>
      </w:r>
      <w:r w:rsidR="00822B39" w:rsidRPr="00431D5B">
        <w:t xml:space="preserve">Утвердить прогноз поступлений </w:t>
      </w:r>
      <w:r w:rsidR="00C16895" w:rsidRPr="00431D5B">
        <w:t>налоговых и неналоговых доходов</w:t>
      </w:r>
      <w:r w:rsidR="00822B39" w:rsidRPr="00431D5B">
        <w:t xml:space="preserve"> районн</w:t>
      </w:r>
      <w:r w:rsidR="00AE0A07" w:rsidRPr="00431D5B">
        <w:t>ого</w:t>
      </w:r>
      <w:r w:rsidR="00822B39" w:rsidRPr="00431D5B">
        <w:t xml:space="preserve"> бюджет</w:t>
      </w:r>
      <w:r w:rsidR="00AE0A07" w:rsidRPr="00431D5B">
        <w:t>а</w:t>
      </w:r>
      <w:r w:rsidR="00822B39" w:rsidRPr="00431D5B">
        <w:t xml:space="preserve"> на 20</w:t>
      </w:r>
      <w:r w:rsidR="008300CE" w:rsidRPr="00431D5B">
        <w:t>2</w:t>
      </w:r>
      <w:r w:rsidR="00884F62">
        <w:t>4</w:t>
      </w:r>
      <w:r w:rsidR="00822B39" w:rsidRPr="00431D5B">
        <w:t xml:space="preserve"> год и на плановый период 20</w:t>
      </w:r>
      <w:r w:rsidR="00616CA9" w:rsidRPr="00431D5B">
        <w:t>2</w:t>
      </w:r>
      <w:r w:rsidR="00884F62">
        <w:t>5</w:t>
      </w:r>
      <w:r w:rsidR="00822B39" w:rsidRPr="00431D5B">
        <w:t xml:space="preserve"> и 20</w:t>
      </w:r>
      <w:r w:rsidR="00AE0A07" w:rsidRPr="00431D5B">
        <w:t>2</w:t>
      </w:r>
      <w:r w:rsidR="00884F62">
        <w:t>6</w:t>
      </w:r>
      <w:r w:rsidR="00822B39" w:rsidRPr="00431D5B">
        <w:t xml:space="preserve"> годов согласно приложению № </w:t>
      </w:r>
      <w:r w:rsidR="00E305C3">
        <w:t>1</w:t>
      </w:r>
      <w:r w:rsidR="00822B39" w:rsidRPr="00431D5B">
        <w:t xml:space="preserve"> к настоящему решению. </w:t>
      </w:r>
    </w:p>
    <w:p w:rsidR="00822B39" w:rsidRPr="00431D5B" w:rsidRDefault="00D04F83" w:rsidP="00822B39">
      <w:pPr>
        <w:pStyle w:val="a5"/>
        <w:spacing w:line="240" w:lineRule="auto"/>
      </w:pPr>
      <w:r>
        <w:t>2</w:t>
      </w:r>
      <w:r w:rsidR="00822B39" w:rsidRPr="006B088E">
        <w:t>.</w:t>
      </w:r>
      <w:r w:rsidR="00822B39" w:rsidRPr="00431D5B">
        <w:t xml:space="preserve"> Утвердить безвозмездные поступления в районный бюджет на 20</w:t>
      </w:r>
      <w:r w:rsidR="008300CE" w:rsidRPr="00431D5B">
        <w:t>2</w:t>
      </w:r>
      <w:r w:rsidR="00884F62">
        <w:t>4</w:t>
      </w:r>
      <w:r w:rsidR="00822B39" w:rsidRPr="00431D5B">
        <w:t xml:space="preserve"> год и на плановый период 20</w:t>
      </w:r>
      <w:r w:rsidR="00616CA9" w:rsidRPr="00431D5B">
        <w:t>2</w:t>
      </w:r>
      <w:r w:rsidR="00884F62">
        <w:t>5</w:t>
      </w:r>
      <w:r w:rsidR="00C16895" w:rsidRPr="00431D5B">
        <w:t xml:space="preserve"> и 202</w:t>
      </w:r>
      <w:r w:rsidR="00884F62">
        <w:t>6</w:t>
      </w:r>
      <w:r w:rsidR="00822B39" w:rsidRPr="00431D5B">
        <w:t xml:space="preserve"> годов согласно приложению № </w:t>
      </w:r>
      <w:r w:rsidR="00E305C3">
        <w:t>2</w:t>
      </w:r>
      <w:r w:rsidR="00822B39" w:rsidRPr="00431D5B">
        <w:t xml:space="preserve"> к настоящему решению.</w:t>
      </w:r>
    </w:p>
    <w:p w:rsidR="00822B39" w:rsidRPr="005E10EE" w:rsidRDefault="00822B39" w:rsidP="00822B39">
      <w:pPr>
        <w:pStyle w:val="a4"/>
        <w:jc w:val="center"/>
        <w:rPr>
          <w:b w:val="0"/>
        </w:rPr>
      </w:pPr>
      <w:r w:rsidRPr="005E10EE">
        <w:rPr>
          <w:b w:val="0"/>
        </w:rPr>
        <w:t xml:space="preserve">Статья </w:t>
      </w:r>
      <w:r w:rsidR="00067D9F">
        <w:fldChar w:fldCharType="begin"/>
      </w:r>
      <w:r w:rsidR="00067D9F"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067D9F">
        <w:fldChar w:fldCharType="separate"/>
      </w:r>
      <w:r w:rsidRPr="005E10EE">
        <w:rPr>
          <w:b w:val="0"/>
        </w:rPr>
        <w:t>3.</w:t>
      </w:r>
      <w:r w:rsidR="00067D9F">
        <w:rPr>
          <w:b w:val="0"/>
        </w:rPr>
        <w:fldChar w:fldCharType="end"/>
      </w:r>
      <w:r w:rsidRPr="005E10EE">
        <w:rPr>
          <w:b w:val="0"/>
        </w:rPr>
        <w:t xml:space="preserve"> Бюджетные ассигнования районного бюджета</w:t>
      </w:r>
    </w:p>
    <w:p w:rsidR="00822B39" w:rsidRPr="005E10EE" w:rsidRDefault="00822B39" w:rsidP="00822B39">
      <w:pPr>
        <w:pStyle w:val="a5"/>
        <w:spacing w:line="240" w:lineRule="auto"/>
      </w:pPr>
      <w:r w:rsidRPr="005E10EE">
        <w:t>1. Утвердить общий объем бюджетных ассигнований районного бюджета, направляемых на исполнение публичных нормативных обязательств, на 20</w:t>
      </w:r>
      <w:r w:rsidR="00EC5667" w:rsidRPr="005E10EE">
        <w:t>2</w:t>
      </w:r>
      <w:r w:rsidR="0001416F" w:rsidRPr="005E10EE">
        <w:t>4</w:t>
      </w:r>
      <w:r w:rsidRPr="005E10EE">
        <w:t xml:space="preserve"> год в сумме </w:t>
      </w:r>
      <w:r w:rsidR="00883DD9" w:rsidRPr="005E10EE">
        <w:t>13 679 291,00</w:t>
      </w:r>
      <w:r w:rsidRPr="005E10EE">
        <w:t xml:space="preserve"> рублей, на 20</w:t>
      </w:r>
      <w:r w:rsidR="00163D28" w:rsidRPr="005E10EE">
        <w:t>2</w:t>
      </w:r>
      <w:r w:rsidR="0001416F" w:rsidRPr="005E10EE">
        <w:t>5</w:t>
      </w:r>
      <w:r w:rsidRPr="005E10EE">
        <w:t xml:space="preserve"> год в сумме </w:t>
      </w:r>
      <w:r w:rsidR="00883DD9" w:rsidRPr="005E10EE">
        <w:t>13 709 906,00</w:t>
      </w:r>
      <w:r w:rsidR="0029780D">
        <w:t xml:space="preserve"> </w:t>
      </w:r>
      <w:r w:rsidRPr="005E10EE">
        <w:t>рублей и на 20</w:t>
      </w:r>
      <w:r w:rsidR="00C16895" w:rsidRPr="005E10EE">
        <w:t>2</w:t>
      </w:r>
      <w:r w:rsidR="0001416F" w:rsidRPr="005E10EE">
        <w:t>6</w:t>
      </w:r>
      <w:r w:rsidR="0029780D">
        <w:t xml:space="preserve"> </w:t>
      </w:r>
      <w:r w:rsidRPr="005E10EE">
        <w:t xml:space="preserve">год в сумме </w:t>
      </w:r>
      <w:r w:rsidR="00883DD9" w:rsidRPr="005E10EE">
        <w:t>13 737 695,00</w:t>
      </w:r>
      <w:r w:rsidR="0029780D">
        <w:t xml:space="preserve"> </w:t>
      </w:r>
      <w:r w:rsidRPr="005E10EE">
        <w:t>рублей.</w:t>
      </w:r>
    </w:p>
    <w:p w:rsidR="00822B39" w:rsidRPr="005E10EE" w:rsidRDefault="00822B39" w:rsidP="00822B39">
      <w:pPr>
        <w:pStyle w:val="a5"/>
        <w:spacing w:line="240" w:lineRule="auto"/>
      </w:pPr>
      <w:r w:rsidRPr="005E10EE">
        <w:t>2.Утвердить объем бюджетных ассигнований дорожного фонда Горьковского муниципального района Омской области на 20</w:t>
      </w:r>
      <w:r w:rsidR="006B173A" w:rsidRPr="005E10EE">
        <w:t>2</w:t>
      </w:r>
      <w:r w:rsidR="00654065" w:rsidRPr="005E10EE">
        <w:t>4</w:t>
      </w:r>
      <w:r w:rsidRPr="005E10EE">
        <w:t xml:space="preserve"> год в размере </w:t>
      </w:r>
      <w:r w:rsidR="00BF1DC4" w:rsidRPr="005E10EE">
        <w:t>4 243 282,80</w:t>
      </w:r>
      <w:r w:rsidRPr="005E10EE">
        <w:t xml:space="preserve"> рублей, на 20</w:t>
      </w:r>
      <w:r w:rsidR="00A923CB" w:rsidRPr="005E10EE">
        <w:t>2</w:t>
      </w:r>
      <w:r w:rsidR="00654065" w:rsidRPr="005E10EE">
        <w:t>5</w:t>
      </w:r>
      <w:r w:rsidRPr="005E10EE">
        <w:t xml:space="preserve"> год в размере </w:t>
      </w:r>
      <w:r w:rsidR="00BF1DC4" w:rsidRPr="005E10EE">
        <w:t>4 341 099,41</w:t>
      </w:r>
      <w:r w:rsidR="00C16895" w:rsidRPr="005E10EE">
        <w:t xml:space="preserve"> рублей, на 202</w:t>
      </w:r>
      <w:r w:rsidR="00654065" w:rsidRPr="005E10EE">
        <w:t>6</w:t>
      </w:r>
      <w:r w:rsidRPr="005E10EE">
        <w:t xml:space="preserve"> год в размере </w:t>
      </w:r>
      <w:r w:rsidR="00BF1DC4" w:rsidRPr="005E10EE">
        <w:t>5 854 484,36</w:t>
      </w:r>
      <w:r w:rsidR="0029780D">
        <w:t xml:space="preserve"> </w:t>
      </w:r>
      <w:r w:rsidRPr="005E10EE">
        <w:t>рублей.</w:t>
      </w:r>
    </w:p>
    <w:p w:rsidR="00822B39" w:rsidRPr="005E10EE" w:rsidRDefault="00822B39" w:rsidP="00822B39">
      <w:pPr>
        <w:pStyle w:val="a5"/>
        <w:spacing w:line="240" w:lineRule="auto"/>
      </w:pPr>
      <w:r w:rsidRPr="005E10EE">
        <w:t>3. Утвердить:</w:t>
      </w:r>
    </w:p>
    <w:p w:rsidR="00822B39" w:rsidRPr="005E10EE" w:rsidRDefault="00822B39" w:rsidP="00822B39">
      <w:pPr>
        <w:pStyle w:val="a5"/>
        <w:spacing w:line="240" w:lineRule="auto"/>
      </w:pPr>
      <w:r w:rsidRPr="005E10EE">
        <w:lastRenderedPageBreak/>
        <w:t>1) распределение бюджетных ассигнований районного бюджета по разделам и подразделам классификации расходов бюджетов на 20</w:t>
      </w:r>
      <w:r w:rsidR="00AB7003" w:rsidRPr="005E10EE">
        <w:t>2</w:t>
      </w:r>
      <w:r w:rsidR="006A31EC" w:rsidRPr="005E10EE">
        <w:t>4</w:t>
      </w:r>
      <w:r w:rsidR="00472BF4">
        <w:t xml:space="preserve"> </w:t>
      </w:r>
      <w:r w:rsidRPr="005E10EE">
        <w:t>год и на плановый период 20</w:t>
      </w:r>
      <w:r w:rsidR="00A84894" w:rsidRPr="005E10EE">
        <w:t>2</w:t>
      </w:r>
      <w:r w:rsidR="006A31EC" w:rsidRPr="005E10EE">
        <w:t>5</w:t>
      </w:r>
      <w:r w:rsidRPr="005E10EE">
        <w:t xml:space="preserve"> и 20</w:t>
      </w:r>
      <w:r w:rsidR="00C16895" w:rsidRPr="005E10EE">
        <w:t>2</w:t>
      </w:r>
      <w:r w:rsidR="006A31EC" w:rsidRPr="005E10EE">
        <w:t>6</w:t>
      </w:r>
      <w:r w:rsidRPr="005E10EE">
        <w:t xml:space="preserve"> годов согласно приложению № </w:t>
      </w:r>
      <w:r w:rsidR="003E03D6" w:rsidRPr="005E10EE">
        <w:t>3</w:t>
      </w:r>
      <w:r w:rsidRPr="005E10EE">
        <w:t xml:space="preserve"> к настоящему решению;</w:t>
      </w:r>
    </w:p>
    <w:p w:rsidR="00822B39" w:rsidRPr="005E10EE" w:rsidRDefault="00822B39" w:rsidP="00822B39">
      <w:pPr>
        <w:pStyle w:val="a5"/>
        <w:spacing w:line="240" w:lineRule="auto"/>
      </w:pPr>
      <w:r w:rsidRPr="005E10EE">
        <w:t>2) ведомственную структуру расходов районного бюджета на 20</w:t>
      </w:r>
      <w:r w:rsidR="00AB7003" w:rsidRPr="005E10EE">
        <w:t>2</w:t>
      </w:r>
      <w:r w:rsidR="006A31EC" w:rsidRPr="005E10EE">
        <w:t>4</w:t>
      </w:r>
      <w:r w:rsidRPr="005E10EE">
        <w:t xml:space="preserve"> год и на плановый период 20</w:t>
      </w:r>
      <w:r w:rsidR="00244DE0" w:rsidRPr="005E10EE">
        <w:t>2</w:t>
      </w:r>
      <w:r w:rsidR="006A31EC" w:rsidRPr="005E10EE">
        <w:t>5</w:t>
      </w:r>
      <w:r w:rsidRPr="005E10EE">
        <w:t xml:space="preserve"> и 20</w:t>
      </w:r>
      <w:r w:rsidR="00C16895" w:rsidRPr="005E10EE">
        <w:t>2</w:t>
      </w:r>
      <w:r w:rsidR="006A31EC" w:rsidRPr="005E10EE">
        <w:t>6</w:t>
      </w:r>
      <w:r w:rsidRPr="005E10EE">
        <w:t xml:space="preserve"> годов согласно приложению № </w:t>
      </w:r>
      <w:r w:rsidR="003E03D6" w:rsidRPr="005E10EE">
        <w:t>4</w:t>
      </w:r>
      <w:r w:rsidRPr="005E10EE">
        <w:t xml:space="preserve"> к настоящему решению;</w:t>
      </w:r>
    </w:p>
    <w:p w:rsidR="00822B39" w:rsidRPr="005E10EE" w:rsidRDefault="00822B39" w:rsidP="00822B39">
      <w:pPr>
        <w:pStyle w:val="a5"/>
        <w:spacing w:line="240" w:lineRule="auto"/>
      </w:pPr>
      <w:r w:rsidRPr="005E10EE">
        <w:t>3) 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</w:t>
      </w:r>
      <w:r w:rsidR="00965224" w:rsidRPr="005E10EE">
        <w:t>2</w:t>
      </w:r>
      <w:r w:rsidR="006A31EC" w:rsidRPr="005E10EE">
        <w:t>4</w:t>
      </w:r>
      <w:r w:rsidRPr="005E10EE">
        <w:t xml:space="preserve"> год и на плановый период 20</w:t>
      </w:r>
      <w:r w:rsidR="00244DE0" w:rsidRPr="005E10EE">
        <w:t>2</w:t>
      </w:r>
      <w:r w:rsidR="006A31EC" w:rsidRPr="005E10EE">
        <w:t>5</w:t>
      </w:r>
      <w:r w:rsidRPr="005E10EE">
        <w:t xml:space="preserve"> и 20</w:t>
      </w:r>
      <w:r w:rsidR="00ED0B8B" w:rsidRPr="005E10EE">
        <w:t>2</w:t>
      </w:r>
      <w:r w:rsidR="006A31EC" w:rsidRPr="005E10EE">
        <w:t>6</w:t>
      </w:r>
      <w:r w:rsidRPr="005E10EE">
        <w:t xml:space="preserve"> годов согласно приложению № </w:t>
      </w:r>
      <w:r w:rsidR="003E03D6" w:rsidRPr="005E10EE">
        <w:t>5</w:t>
      </w:r>
      <w:r w:rsidRPr="005E10EE">
        <w:t xml:space="preserve"> к настоящему решению.</w:t>
      </w:r>
    </w:p>
    <w:p w:rsidR="00822B39" w:rsidRPr="005E10EE" w:rsidRDefault="0029780D" w:rsidP="00633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2B39" w:rsidRPr="005E10EE">
        <w:rPr>
          <w:rFonts w:ascii="Times New Roman" w:hAnsi="Times New Roman" w:cs="Times New Roman"/>
          <w:sz w:val="28"/>
          <w:szCs w:val="28"/>
        </w:rPr>
        <w:t>4.Установить в соответствии с пункт</w:t>
      </w:r>
      <w:r w:rsidR="00CB7D0D" w:rsidRPr="005E10E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D0D" w:rsidRPr="005E10EE">
        <w:rPr>
          <w:rFonts w:ascii="Times New Roman" w:hAnsi="Times New Roman" w:cs="Times New Roman"/>
          <w:sz w:val="28"/>
          <w:szCs w:val="28"/>
        </w:rPr>
        <w:t>8</w:t>
      </w:r>
      <w:r w:rsidR="00822B39" w:rsidRPr="005E10EE">
        <w:rPr>
          <w:rFonts w:ascii="Times New Roman" w:hAnsi="Times New Roman" w:cs="Times New Roman"/>
          <w:sz w:val="28"/>
          <w:szCs w:val="28"/>
        </w:rPr>
        <w:t xml:space="preserve"> статьи 217 Бюджетного кодекса Российской Федерации</w:t>
      </w:r>
      <w:r w:rsidR="00CB7D0D" w:rsidRPr="005E10EE">
        <w:rPr>
          <w:rFonts w:ascii="Times New Roman" w:hAnsi="Times New Roman" w:cs="Times New Roman"/>
          <w:sz w:val="28"/>
          <w:szCs w:val="28"/>
        </w:rPr>
        <w:t>, пунктом 3 статьи 2</w:t>
      </w:r>
      <w:r w:rsidR="00572087" w:rsidRPr="005E10EE">
        <w:rPr>
          <w:rFonts w:ascii="Times New Roman" w:hAnsi="Times New Roman" w:cs="Times New Roman"/>
          <w:sz w:val="28"/>
          <w:szCs w:val="28"/>
        </w:rPr>
        <w:t>1 Решения Совета Горьковского муниципального района Омской области от 2</w:t>
      </w:r>
      <w:r w:rsidR="00633730" w:rsidRPr="005E10EE">
        <w:rPr>
          <w:rFonts w:ascii="Times New Roman" w:hAnsi="Times New Roman" w:cs="Times New Roman"/>
          <w:sz w:val="28"/>
          <w:szCs w:val="28"/>
        </w:rPr>
        <w:t>4</w:t>
      </w:r>
      <w:r w:rsidR="00572087" w:rsidRPr="005E10EE">
        <w:rPr>
          <w:rFonts w:ascii="Times New Roman" w:hAnsi="Times New Roman" w:cs="Times New Roman"/>
          <w:sz w:val="28"/>
          <w:szCs w:val="28"/>
        </w:rPr>
        <w:t xml:space="preserve"> мая 201</w:t>
      </w:r>
      <w:r w:rsidR="00633730" w:rsidRPr="005E10EE">
        <w:rPr>
          <w:rFonts w:ascii="Times New Roman" w:hAnsi="Times New Roman" w:cs="Times New Roman"/>
          <w:sz w:val="28"/>
          <w:szCs w:val="28"/>
        </w:rPr>
        <w:t>9</w:t>
      </w:r>
      <w:r w:rsidR="00572087" w:rsidRPr="005E10E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33730" w:rsidRPr="005E10EE">
        <w:rPr>
          <w:rFonts w:ascii="Times New Roman" w:hAnsi="Times New Roman" w:cs="Times New Roman"/>
          <w:sz w:val="28"/>
          <w:szCs w:val="28"/>
        </w:rPr>
        <w:t>349</w:t>
      </w:r>
      <w:r w:rsidR="00572087" w:rsidRPr="005E10EE">
        <w:rPr>
          <w:rFonts w:ascii="Times New Roman" w:hAnsi="Times New Roman" w:cs="Times New Roman"/>
          <w:sz w:val="28"/>
          <w:szCs w:val="28"/>
        </w:rPr>
        <w:t xml:space="preserve"> «</w:t>
      </w:r>
      <w:r w:rsidR="00633730" w:rsidRPr="005E10EE">
        <w:rPr>
          <w:rFonts w:ascii="Times New Roman" w:hAnsi="Times New Roman" w:cs="Times New Roman"/>
          <w:bCs/>
          <w:sz w:val="28"/>
          <w:szCs w:val="28"/>
        </w:rPr>
        <w:t>Об утверждении Положения о бюджетном процессе и межбюджетных отношениях в Горьковском муниципальном районе Омской области</w:t>
      </w:r>
      <w:r w:rsidR="00572087" w:rsidRPr="005E10EE">
        <w:rPr>
          <w:rFonts w:ascii="Times New Roman" w:hAnsi="Times New Roman" w:cs="Times New Roman"/>
          <w:sz w:val="28"/>
          <w:szCs w:val="28"/>
        </w:rPr>
        <w:t>»</w:t>
      </w:r>
      <w:r w:rsidR="00FE179B">
        <w:rPr>
          <w:rFonts w:ascii="Times New Roman" w:hAnsi="Times New Roman" w:cs="Times New Roman"/>
          <w:sz w:val="28"/>
          <w:szCs w:val="28"/>
        </w:rPr>
        <w:t xml:space="preserve"> </w:t>
      </w:r>
      <w:r w:rsidR="00014905" w:rsidRPr="005E10E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D0B8B" w:rsidRPr="005E10EE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822B39" w:rsidRPr="005E10EE">
        <w:rPr>
          <w:rFonts w:ascii="Times New Roman" w:hAnsi="Times New Roman" w:cs="Times New Roman"/>
          <w:sz w:val="28"/>
          <w:szCs w:val="28"/>
        </w:rPr>
        <w:t>основания для внесения изменений в сводн</w:t>
      </w:r>
      <w:r w:rsidR="00572087" w:rsidRPr="005E10EE">
        <w:rPr>
          <w:rFonts w:ascii="Times New Roman" w:hAnsi="Times New Roman" w:cs="Times New Roman"/>
          <w:sz w:val="28"/>
          <w:szCs w:val="28"/>
        </w:rPr>
        <w:t>ую</w:t>
      </w:r>
      <w:r w:rsidR="00822B39" w:rsidRPr="005E10EE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572087" w:rsidRPr="005E10EE">
        <w:rPr>
          <w:rFonts w:ascii="Times New Roman" w:hAnsi="Times New Roman" w:cs="Times New Roman"/>
          <w:sz w:val="28"/>
          <w:szCs w:val="28"/>
        </w:rPr>
        <w:t>ую</w:t>
      </w:r>
      <w:r w:rsidR="00822B39" w:rsidRPr="005E10EE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572087" w:rsidRPr="005E10EE">
        <w:rPr>
          <w:rFonts w:ascii="Times New Roman" w:hAnsi="Times New Roman" w:cs="Times New Roman"/>
          <w:sz w:val="28"/>
          <w:szCs w:val="28"/>
        </w:rPr>
        <w:t>ь</w:t>
      </w:r>
      <w:r w:rsidR="00822B39" w:rsidRPr="005E10EE">
        <w:rPr>
          <w:rFonts w:ascii="Times New Roman" w:hAnsi="Times New Roman" w:cs="Times New Roman"/>
          <w:sz w:val="28"/>
          <w:szCs w:val="28"/>
        </w:rPr>
        <w:t xml:space="preserve"> районного бюджета без внесения изменений в настоящее решение:</w:t>
      </w:r>
    </w:p>
    <w:p w:rsidR="00ED0B8B" w:rsidRPr="005E10EE" w:rsidRDefault="00ED0B8B" w:rsidP="00822B39">
      <w:pPr>
        <w:pStyle w:val="a5"/>
        <w:spacing w:line="240" w:lineRule="auto"/>
        <w:rPr>
          <w:color w:val="000000" w:themeColor="text1"/>
        </w:rPr>
      </w:pPr>
      <w:r w:rsidRPr="005E10EE">
        <w:rPr>
          <w:color w:val="000000" w:themeColor="text1"/>
        </w:rPr>
        <w:t>- перераспределение бюджетных ассигнований, свя</w:t>
      </w:r>
      <w:r w:rsidR="002A1DE9" w:rsidRPr="005E10EE">
        <w:rPr>
          <w:color w:val="000000" w:themeColor="text1"/>
        </w:rPr>
        <w:t>занное с изменением кодов и порядка применения бюджетной классификации Российской Федерации;</w:t>
      </w:r>
    </w:p>
    <w:p w:rsidR="002A1DE9" w:rsidRPr="005E10EE" w:rsidRDefault="002A1DE9" w:rsidP="00822B39">
      <w:pPr>
        <w:pStyle w:val="a5"/>
        <w:spacing w:line="240" w:lineRule="auto"/>
        <w:rPr>
          <w:color w:val="000000" w:themeColor="text1"/>
        </w:rPr>
      </w:pPr>
      <w:r w:rsidRPr="005E10EE">
        <w:rPr>
          <w:color w:val="000000" w:themeColor="text1"/>
        </w:rPr>
        <w:t>-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="004632B1" w:rsidRPr="005E10EE">
        <w:rPr>
          <w:color w:val="000000" w:themeColor="text1"/>
        </w:rPr>
        <w:t>,</w:t>
      </w:r>
      <w:r w:rsidR="00D72516" w:rsidRPr="005E10EE">
        <w:rPr>
          <w:color w:val="000000" w:themeColor="text1"/>
        </w:rPr>
        <w:t xml:space="preserve">в том числе на оплату оказываемых в соответствии с законодательством услуг, связанных с их предоставлением, </w:t>
      </w:r>
      <w:r w:rsidRPr="005E10EE">
        <w:rPr>
          <w:color w:val="000000" w:themeColor="text1"/>
        </w:rPr>
        <w:t xml:space="preserve">за исключением </w:t>
      </w:r>
      <w:r w:rsidR="004E443E" w:rsidRPr="005E10EE">
        <w:rPr>
          <w:color w:val="000000" w:themeColor="text1"/>
        </w:rPr>
        <w:t>бюджетных ассигнований</w:t>
      </w:r>
      <w:r w:rsidRPr="005E10EE">
        <w:rPr>
          <w:color w:val="000000" w:themeColor="text1"/>
        </w:rPr>
        <w:t xml:space="preserve">, </w:t>
      </w:r>
      <w:r w:rsidR="004E443E" w:rsidRPr="005E10EE">
        <w:rPr>
          <w:color w:val="000000" w:themeColor="text1"/>
        </w:rPr>
        <w:t>предусмотрен</w:t>
      </w:r>
      <w:r w:rsidRPr="005E10EE">
        <w:rPr>
          <w:color w:val="000000" w:themeColor="text1"/>
        </w:rPr>
        <w:t xml:space="preserve">ных </w:t>
      </w:r>
      <w:r w:rsidR="004E443E" w:rsidRPr="005E10EE">
        <w:rPr>
          <w:color w:val="000000" w:themeColor="text1"/>
        </w:rPr>
        <w:t xml:space="preserve">для исполнения </w:t>
      </w:r>
      <w:r w:rsidRPr="005E10EE">
        <w:rPr>
          <w:color w:val="000000" w:themeColor="text1"/>
        </w:rPr>
        <w:t>публичны</w:t>
      </w:r>
      <w:r w:rsidR="004E443E" w:rsidRPr="005E10EE">
        <w:rPr>
          <w:color w:val="000000" w:themeColor="text1"/>
        </w:rPr>
        <w:t>х</w:t>
      </w:r>
      <w:r w:rsidRPr="005E10EE">
        <w:rPr>
          <w:color w:val="000000" w:themeColor="text1"/>
        </w:rPr>
        <w:t xml:space="preserve"> нормативны</w:t>
      </w:r>
      <w:r w:rsidR="004E443E" w:rsidRPr="005E10EE">
        <w:rPr>
          <w:color w:val="000000" w:themeColor="text1"/>
        </w:rPr>
        <w:t>х</w:t>
      </w:r>
      <w:r w:rsidRPr="005E10EE">
        <w:rPr>
          <w:color w:val="000000" w:themeColor="text1"/>
        </w:rPr>
        <w:t xml:space="preserve"> обязательств;</w:t>
      </w:r>
    </w:p>
    <w:p w:rsidR="002A1DE9" w:rsidRPr="005E10EE" w:rsidRDefault="002A1DE9" w:rsidP="002A1DE9">
      <w:pPr>
        <w:pStyle w:val="a8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0E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- </w:t>
      </w: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перераспределение бюджетных ассигнований </w:t>
      </w:r>
      <w:r w:rsidR="00AA2D11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в целях выполнения</w:t>
      </w: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софинансирования, установленных для получения межбюджетных трансфертов, предоставляемых районному бюджету из бюджетов бюджетной системы Российской Федерации в форме субсидий</w:t>
      </w:r>
      <w:r w:rsidR="00EE60ED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межбюджетных трансфертов</w:t>
      </w: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безвозмездных поступлений от </w:t>
      </w:r>
      <w:r w:rsidR="00D72516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публично-правовой компании «</w:t>
      </w: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Фонд </w:t>
      </w:r>
      <w:r w:rsidR="00D72516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развития территорий»</w:t>
      </w: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путем введения новых кодов классификации расходов районного бюджета;</w:t>
      </w:r>
    </w:p>
    <w:p w:rsidR="00822B39" w:rsidRPr="005E10EE" w:rsidRDefault="00822B39" w:rsidP="00822B39">
      <w:pPr>
        <w:pStyle w:val="a5"/>
        <w:spacing w:line="240" w:lineRule="auto"/>
        <w:rPr>
          <w:color w:val="000000" w:themeColor="text1"/>
        </w:rPr>
      </w:pPr>
      <w:r w:rsidRPr="005E10EE">
        <w:rPr>
          <w:color w:val="000000" w:themeColor="text1"/>
        </w:rPr>
        <w:t xml:space="preserve">- перераспределение бюджетных ассигнований на предоставление бюджетным и автономным учреждениям Горьковского муниципального района </w:t>
      </w:r>
      <w:r w:rsidR="00325ABA" w:rsidRPr="005E10EE">
        <w:rPr>
          <w:color w:val="000000" w:themeColor="text1"/>
        </w:rPr>
        <w:t xml:space="preserve">Омской области </w:t>
      </w:r>
      <w:r w:rsidRPr="005E10EE">
        <w:rPr>
          <w:color w:val="000000" w:themeColor="text1"/>
        </w:rPr>
        <w:t xml:space="preserve">субсидий на финансовое обеспечение выполнения ими муниципального задания и </w:t>
      </w:r>
      <w:r w:rsidR="00657096" w:rsidRPr="005E10EE">
        <w:rPr>
          <w:color w:val="000000" w:themeColor="text1"/>
        </w:rPr>
        <w:t xml:space="preserve">(или) </w:t>
      </w:r>
      <w:r w:rsidRPr="005E10EE">
        <w:rPr>
          <w:color w:val="000000" w:themeColor="text1"/>
        </w:rPr>
        <w:t>субсидий на иные цели;</w:t>
      </w:r>
    </w:p>
    <w:p w:rsidR="00822B39" w:rsidRPr="005E10EE" w:rsidRDefault="00822B39" w:rsidP="000100C5">
      <w:pPr>
        <w:pStyle w:val="a5"/>
        <w:spacing w:line="240" w:lineRule="auto"/>
        <w:ind w:firstLine="567"/>
        <w:rPr>
          <w:color w:val="000000" w:themeColor="text1"/>
        </w:rPr>
      </w:pPr>
      <w:r w:rsidRPr="005E10EE">
        <w:rPr>
          <w:color w:val="000000" w:themeColor="text1"/>
        </w:rPr>
        <w:t>- перераспределение бюджетных ассигнований в связи с экономией по результатам закупок товаров, работ, услуг для обеспечения муниципальных нужд</w:t>
      </w:r>
      <w:r w:rsidR="00AA2D11" w:rsidRPr="005E10EE">
        <w:rPr>
          <w:color w:val="000000" w:themeColor="text1"/>
        </w:rPr>
        <w:t xml:space="preserve"> Горьковского муниципального района Омской области</w:t>
      </w:r>
      <w:r w:rsidRPr="005E10EE">
        <w:rPr>
          <w:color w:val="000000" w:themeColor="text1"/>
        </w:rPr>
        <w:t>, сложившейся в 20</w:t>
      </w:r>
      <w:r w:rsidR="009B1E13" w:rsidRPr="005E10EE">
        <w:rPr>
          <w:color w:val="000000" w:themeColor="text1"/>
        </w:rPr>
        <w:t>2</w:t>
      </w:r>
      <w:r w:rsidR="00EA4F9E" w:rsidRPr="005E10EE">
        <w:rPr>
          <w:color w:val="000000" w:themeColor="text1"/>
        </w:rPr>
        <w:t>4</w:t>
      </w:r>
      <w:r w:rsidRPr="005E10EE">
        <w:rPr>
          <w:color w:val="000000" w:themeColor="text1"/>
        </w:rPr>
        <w:t xml:space="preserve"> году;</w:t>
      </w:r>
    </w:p>
    <w:p w:rsidR="00822B39" w:rsidRPr="005E10EE" w:rsidRDefault="00822B39" w:rsidP="000100C5">
      <w:pPr>
        <w:pStyle w:val="a5"/>
        <w:spacing w:line="240" w:lineRule="auto"/>
        <w:ind w:firstLine="567"/>
        <w:rPr>
          <w:color w:val="000000" w:themeColor="text1"/>
        </w:rPr>
      </w:pPr>
      <w:r w:rsidRPr="005E10EE">
        <w:rPr>
          <w:color w:val="000000" w:themeColor="text1"/>
        </w:rPr>
        <w:t>-перераспределение бюджетных ассигнований в целях погашения кредиторской задолженности, образовавшейся по состоянию на 1 января 20</w:t>
      </w:r>
      <w:r w:rsidR="00F46716" w:rsidRPr="005E10EE">
        <w:rPr>
          <w:color w:val="000000" w:themeColor="text1"/>
        </w:rPr>
        <w:t>2</w:t>
      </w:r>
      <w:r w:rsidR="0045682A" w:rsidRPr="005E10EE">
        <w:rPr>
          <w:color w:val="000000" w:themeColor="text1"/>
        </w:rPr>
        <w:t>4</w:t>
      </w:r>
      <w:r w:rsidR="000100C5" w:rsidRPr="005E10EE">
        <w:rPr>
          <w:color w:val="000000" w:themeColor="text1"/>
        </w:rPr>
        <w:t xml:space="preserve"> года;</w:t>
      </w:r>
    </w:p>
    <w:p w:rsidR="000100C5" w:rsidRPr="005E10EE" w:rsidRDefault="000100C5" w:rsidP="000100C5">
      <w:pPr>
        <w:pStyle w:val="a5"/>
        <w:spacing w:line="240" w:lineRule="auto"/>
        <w:ind w:firstLine="567"/>
        <w:rPr>
          <w:color w:val="000000" w:themeColor="text1"/>
        </w:rPr>
      </w:pPr>
      <w:r w:rsidRPr="005E10EE">
        <w:rPr>
          <w:color w:val="000000" w:themeColor="text1"/>
        </w:rPr>
        <w:t xml:space="preserve">- перераспределение бюджетных ассигнований между подразделами классификации расходов бюджетов бюджетной классификации Российской Федерации в связи с распределением средств районного бюджета бюджетам муниципальных образований Горьковского муниципального района Омской </w:t>
      </w:r>
      <w:r w:rsidRPr="005E10EE">
        <w:rPr>
          <w:color w:val="000000" w:themeColor="text1"/>
        </w:rPr>
        <w:lastRenderedPageBreak/>
        <w:t>области в соответствии с нормативными правовыми актами Горьковского муниципального района;</w:t>
      </w:r>
    </w:p>
    <w:p w:rsidR="008F334B" w:rsidRPr="005E10EE" w:rsidRDefault="008F334B" w:rsidP="00E64723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22B39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перераспределением бюджетных ассигнований </w:t>
      </w: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мероприятий </w:t>
      </w:r>
      <w:r w:rsidR="0050055B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программ Горьковского муниципального района Омской области</w:t>
      </w:r>
      <w:r w:rsidR="00CF58EE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</w:t>
      </w: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внесенных в них изменений;</w:t>
      </w:r>
    </w:p>
    <w:p w:rsidR="00E64723" w:rsidRPr="005E10EE" w:rsidRDefault="008F334B" w:rsidP="00E64723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64723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</w:t>
      </w:r>
      <w:r w:rsidR="00AA2D11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, мировых соглашений, постановлений о назначении административного наказания, внесения на депозитарный счет арбитражного суда денежных сумм, необходимых для оплаты судебных издержек, связанных с рассмотрением дела</w:t>
      </w:r>
      <w:r w:rsidR="00E64723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7D98" w:rsidRPr="005E10EE" w:rsidRDefault="00737D98" w:rsidP="00737D98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- перераспределение бюджетных ассигнований в случае недостаточности бюджетных ассигнований на обслуживание муниципального долга Горьковского муниципального района Омской области;</w:t>
      </w:r>
    </w:p>
    <w:p w:rsidR="00160E72" w:rsidRPr="005E10EE" w:rsidRDefault="00160E72" w:rsidP="00160E72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перераспределение бюджетных ассигнований в пределах объема межбюджетных трансфертов, предоставляемых из </w:t>
      </w:r>
      <w:r w:rsidR="00330DD4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област</w:t>
      </w: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ного бюджета в форме субсидий</w:t>
      </w:r>
      <w:r w:rsidR="00330DD4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, иных межбюджетных трансфертов,</w:t>
      </w: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реализации мероприятий, в целях софинансирования которых предоставляются данные </w:t>
      </w:r>
      <w:r w:rsidR="00330DD4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межбюджетные трансферты, а также в пределах объема средств районного бюджета, необходимых для выполнения условий софинансирования, установленных для получения указанных межбюджетных трансфертов</w:t>
      </w: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7D98" w:rsidRPr="005E10EE" w:rsidRDefault="00737D98" w:rsidP="00BE6E5A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- предоставление межбюджетных трансфертов</w:t>
      </w:r>
      <w:r w:rsidR="00905572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имеющих целевое назначение, в том числе предоставление которых осуществляется в пределах суммы, необходимой для оплаты денежных обязательств по расходам получателей средств </w:t>
      </w:r>
      <w:r w:rsidR="00BE6E5A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районного </w:t>
      </w: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бюджета, </w:t>
      </w:r>
      <w:r w:rsidR="00D74319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бюджетов бюджетной системы Российской Федерации </w:t>
      </w: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сверх объемов, утвержденных </w:t>
      </w:r>
      <w:r w:rsidR="002146C2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="00CE3E41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решением</w:t>
      </w: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4319" w:rsidRPr="005E10EE" w:rsidRDefault="00737D98" w:rsidP="002146C2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изменение наименований разделов, подразделов,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 w:rsidR="00BE6E5A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</w:t>
      </w:r>
      <w:r w:rsidR="00EA4F9E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утвержденных настоящим Решением в составе ведомственной структуры расходов районного бюджета,</w:t>
      </w:r>
      <w:r w:rsidR="00752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319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в случаях, установленных бюджетным законодательством</w:t>
      </w:r>
      <w:r w:rsidR="00B9511B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</w:t>
      </w:r>
      <w:r w:rsidR="00D74319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146C2" w:rsidRPr="005E10EE" w:rsidRDefault="00D74319" w:rsidP="002146C2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-перераспределение бюджетных ассигнований в целях подготовки и проведения выборов </w:t>
      </w:r>
      <w:r w:rsidR="00B9511B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органы местного самоуправления</w:t>
      </w: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4319" w:rsidRPr="005E10EE" w:rsidRDefault="00D74319" w:rsidP="002146C2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-увеличение бюджетных ассигнований по источникам финансирования дефицита районного бюджета в целях сокращения долговых обязательств Горьковского муниципального района</w:t>
      </w:r>
      <w:r w:rsidR="00DB6289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6289" w:rsidRPr="005E10EE" w:rsidRDefault="00DB6289" w:rsidP="002146C2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-перераспределение бюджетных ассигнований между видами источников финансирования дефицита районного бюджета</w:t>
      </w:r>
      <w:r w:rsidR="004F523D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64723" w:rsidRDefault="00E64723" w:rsidP="00E64723">
      <w:pPr>
        <w:pStyle w:val="a8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внесении изменений в сводную бюджетную роспись </w:t>
      </w:r>
      <w:r w:rsidR="006C26D0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</w:t>
      </w:r>
      <w:r w:rsidR="00BE6E5A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допускается без внесения изменений в настоящее </w:t>
      </w:r>
      <w:r w:rsidR="002146C2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E6E5A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</w:t>
      </w: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уменьшение бюджетных ассигнований, утвержденных в установленном порядке главному распорядителю средств </w:t>
      </w:r>
      <w:r w:rsidR="006C26D0"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на уплату налога на имущество организаций, земельного налога и транспортного налога, а также страховых </w:t>
      </w:r>
      <w:r w:rsidRPr="005E10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для направления их на иные цели.</w:t>
      </w:r>
    </w:p>
    <w:p w:rsidR="001D584E" w:rsidRPr="00DB5AAC" w:rsidRDefault="001D584E" w:rsidP="00B544C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D58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B5AA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DB5AAC">
        <w:rPr>
          <w:rFonts w:ascii="Times New Roman" w:hAnsi="Times New Roman" w:cs="Times New Roman"/>
          <w:sz w:val="28"/>
          <w:szCs w:val="28"/>
        </w:rPr>
        <w:t xml:space="preserve"> Установить в соответствии с пунктом 3 статьи 217 Бюджетного кодекса Российской Федерации, что основанием для внесения в 2024 году изменений в сводную бюджетную роспись </w:t>
      </w:r>
      <w:r w:rsidR="00275944" w:rsidRPr="00DB5AAC">
        <w:rPr>
          <w:rFonts w:ascii="Times New Roman" w:hAnsi="Times New Roman" w:cs="Times New Roman"/>
          <w:sz w:val="28"/>
          <w:szCs w:val="28"/>
        </w:rPr>
        <w:t>район</w:t>
      </w:r>
      <w:r w:rsidRPr="00DB5AAC">
        <w:rPr>
          <w:rFonts w:ascii="Times New Roman" w:hAnsi="Times New Roman" w:cs="Times New Roman"/>
          <w:sz w:val="28"/>
          <w:szCs w:val="28"/>
        </w:rPr>
        <w:t xml:space="preserve">ного бюджета является распределение зарезервированных в составе утвержденных пунктом 3 настоящей статьи бюджетных ассигнований на 2024 год в сумме </w:t>
      </w:r>
      <w:r w:rsidR="00275944" w:rsidRPr="00DB5AAC">
        <w:rPr>
          <w:rFonts w:ascii="Times New Roman" w:hAnsi="Times New Roman" w:cs="Times New Roman"/>
          <w:sz w:val="28"/>
          <w:szCs w:val="28"/>
        </w:rPr>
        <w:t>11 055 103,37</w:t>
      </w:r>
      <w:r w:rsidRPr="00DB5AAC">
        <w:rPr>
          <w:rFonts w:ascii="Times New Roman" w:hAnsi="Times New Roman" w:cs="Times New Roman"/>
          <w:sz w:val="28"/>
          <w:szCs w:val="28"/>
        </w:rPr>
        <w:t> руб</w:t>
      </w:r>
      <w:r w:rsidR="00275944" w:rsidRPr="00DB5AAC">
        <w:rPr>
          <w:rFonts w:ascii="Times New Roman" w:hAnsi="Times New Roman" w:cs="Times New Roman"/>
          <w:sz w:val="28"/>
          <w:szCs w:val="28"/>
        </w:rPr>
        <w:t>лей, на 2025 год в сумме 7 349 999,00 рублей, на 2026 год в сумме 7 350 000,00 рублей</w:t>
      </w:r>
      <w:r w:rsidRPr="00DB5AAC">
        <w:rPr>
          <w:rFonts w:ascii="Times New Roman" w:hAnsi="Times New Roman" w:cs="Times New Roman"/>
          <w:sz w:val="28"/>
          <w:szCs w:val="28"/>
        </w:rPr>
        <w:t>, предусмотренных на:</w:t>
      </w:r>
    </w:p>
    <w:p w:rsidR="001D584E" w:rsidRPr="00DB5AAC" w:rsidRDefault="001D584E" w:rsidP="00B544C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B5AAC">
        <w:rPr>
          <w:rFonts w:ascii="Times New Roman" w:hAnsi="Times New Roman" w:cs="Times New Roman"/>
          <w:sz w:val="28"/>
          <w:szCs w:val="28"/>
        </w:rPr>
        <w:t>1) </w:t>
      </w:r>
      <w:r w:rsidR="005859F8" w:rsidRPr="00DB5AAC">
        <w:rPr>
          <w:rFonts w:ascii="Times New Roman" w:hAnsi="Times New Roman" w:cs="Times New Roman"/>
          <w:sz w:val="28"/>
          <w:szCs w:val="28"/>
        </w:rPr>
        <w:t>на мероприятия по предупреждению и ликвидации чрезвычайных ситуаций природного и техногенного характера</w:t>
      </w:r>
      <w:r w:rsidRPr="00DB5AAC">
        <w:rPr>
          <w:rFonts w:ascii="Times New Roman" w:hAnsi="Times New Roman" w:cs="Times New Roman"/>
          <w:sz w:val="28"/>
          <w:szCs w:val="28"/>
        </w:rPr>
        <w:t>;</w:t>
      </w:r>
    </w:p>
    <w:p w:rsidR="001D584E" w:rsidRPr="00DB5AAC" w:rsidRDefault="001D584E" w:rsidP="00B544C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B5AAC">
        <w:rPr>
          <w:rFonts w:ascii="Times New Roman" w:hAnsi="Times New Roman" w:cs="Times New Roman"/>
          <w:sz w:val="28"/>
          <w:szCs w:val="28"/>
        </w:rPr>
        <w:t>2) </w:t>
      </w:r>
      <w:r w:rsidR="005859F8" w:rsidRPr="00DB5AAC">
        <w:rPr>
          <w:rFonts w:ascii="Times New Roman" w:hAnsi="Times New Roman" w:cs="Times New Roman"/>
          <w:sz w:val="28"/>
          <w:szCs w:val="28"/>
        </w:rPr>
        <w:t xml:space="preserve">расходы связанные с содержанием </w:t>
      </w:r>
      <w:r w:rsidR="00454125" w:rsidRPr="00DB5AAC">
        <w:rPr>
          <w:rFonts w:ascii="Times New Roman" w:hAnsi="Times New Roman" w:cs="Times New Roman"/>
          <w:sz w:val="28"/>
          <w:szCs w:val="28"/>
        </w:rPr>
        <w:t>учреждений образования</w:t>
      </w:r>
      <w:r w:rsidRPr="00DB5AAC">
        <w:rPr>
          <w:rFonts w:ascii="Times New Roman" w:hAnsi="Times New Roman" w:cs="Times New Roman"/>
          <w:sz w:val="28"/>
          <w:szCs w:val="28"/>
        </w:rPr>
        <w:t>.</w:t>
      </w:r>
    </w:p>
    <w:p w:rsidR="001D584E" w:rsidRPr="001D584E" w:rsidRDefault="001D584E" w:rsidP="00B544C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B5AAC">
        <w:rPr>
          <w:rFonts w:ascii="Times New Roman" w:hAnsi="Times New Roman" w:cs="Times New Roman"/>
          <w:sz w:val="28"/>
          <w:szCs w:val="28"/>
        </w:rPr>
        <w:t xml:space="preserve">Порядок использования (порядок принятия решений об использовании, </w:t>
      </w:r>
      <w:r w:rsidRPr="00DB5AAC">
        <w:rPr>
          <w:rFonts w:ascii="Times New Roman" w:hAnsi="Times New Roman" w:cs="Times New Roman"/>
          <w:sz w:val="28"/>
          <w:szCs w:val="28"/>
        </w:rPr>
        <w:br/>
        <w:t xml:space="preserve">о перераспределении) указанных в настоящем пункте средств устанавливается </w:t>
      </w:r>
      <w:r w:rsidR="005D2E9A" w:rsidRPr="00DB5AAC">
        <w:rPr>
          <w:rFonts w:ascii="Times New Roman" w:hAnsi="Times New Roman" w:cs="Times New Roman"/>
          <w:sz w:val="28"/>
          <w:szCs w:val="28"/>
        </w:rPr>
        <w:t>Главой муниципального района</w:t>
      </w:r>
      <w:r w:rsidRPr="00DB5AAC">
        <w:rPr>
          <w:rFonts w:ascii="Times New Roman" w:hAnsi="Times New Roman" w:cs="Times New Roman"/>
          <w:sz w:val="28"/>
          <w:szCs w:val="28"/>
        </w:rPr>
        <w:t>.</w:t>
      </w:r>
    </w:p>
    <w:p w:rsidR="00C92439" w:rsidRPr="005E10EE" w:rsidRDefault="00B544CC" w:rsidP="00B544CC">
      <w:pPr>
        <w:pStyle w:val="a5"/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="00822B39" w:rsidRPr="005E10EE">
        <w:rPr>
          <w:color w:val="000000" w:themeColor="text1"/>
        </w:rPr>
        <w:t xml:space="preserve">Установить, что субсидии юридическим лицам (за исключением </w:t>
      </w:r>
      <w:r w:rsidR="0078602E" w:rsidRPr="005E10EE">
        <w:rPr>
          <w:color w:val="000000" w:themeColor="text1"/>
        </w:rPr>
        <w:t xml:space="preserve">субсидий </w:t>
      </w:r>
      <w:r w:rsidR="00822B39" w:rsidRPr="005E10EE">
        <w:rPr>
          <w:color w:val="000000" w:themeColor="text1"/>
        </w:rPr>
        <w:t>муниципальны</w:t>
      </w:r>
      <w:r w:rsidR="0078602E" w:rsidRPr="005E10EE">
        <w:rPr>
          <w:color w:val="000000" w:themeColor="text1"/>
        </w:rPr>
        <w:t>м</w:t>
      </w:r>
      <w:r w:rsidR="00822B39" w:rsidRPr="005E10EE">
        <w:rPr>
          <w:color w:val="000000" w:themeColor="text1"/>
        </w:rPr>
        <w:t xml:space="preserve"> учреждени</w:t>
      </w:r>
      <w:r w:rsidR="0078602E" w:rsidRPr="005E10EE">
        <w:rPr>
          <w:color w:val="000000" w:themeColor="text1"/>
        </w:rPr>
        <w:t>ям</w:t>
      </w:r>
      <w:r w:rsidR="00822B39" w:rsidRPr="005E10EE">
        <w:rPr>
          <w:color w:val="000000" w:themeColor="text1"/>
        </w:rPr>
        <w:t xml:space="preserve">), индивидуальным предпринимателям, </w:t>
      </w:r>
      <w:r w:rsidR="00BE6E5A" w:rsidRPr="005E10EE">
        <w:rPr>
          <w:color w:val="000000" w:themeColor="text1"/>
        </w:rPr>
        <w:t xml:space="preserve">а также </w:t>
      </w:r>
      <w:r w:rsidR="00822B39" w:rsidRPr="005E10EE">
        <w:rPr>
          <w:color w:val="000000" w:themeColor="text1"/>
        </w:rPr>
        <w:t xml:space="preserve">физическим лицам – производителям товаров, работ, услуг предоставляются соответствующими главными распорядителями средств районного бюджета в случаях и порядке, которые установлены </w:t>
      </w:r>
      <w:r w:rsidR="006C26D0" w:rsidRPr="005E10EE">
        <w:rPr>
          <w:color w:val="000000" w:themeColor="text1"/>
        </w:rPr>
        <w:t>А</w:t>
      </w:r>
      <w:r w:rsidR="00822B39" w:rsidRPr="005E10EE">
        <w:rPr>
          <w:color w:val="000000" w:themeColor="text1"/>
        </w:rPr>
        <w:t>дминистрацией Горьковского муниципального района, в сферах</w:t>
      </w:r>
      <w:r w:rsidR="00C92439" w:rsidRPr="005E10EE">
        <w:rPr>
          <w:color w:val="000000" w:themeColor="text1"/>
        </w:rPr>
        <w:t>:</w:t>
      </w:r>
    </w:p>
    <w:p w:rsidR="002210D2" w:rsidRPr="005E10EE" w:rsidRDefault="002210D2" w:rsidP="00330DD4">
      <w:pPr>
        <w:pStyle w:val="a5"/>
        <w:spacing w:line="240" w:lineRule="auto"/>
        <w:rPr>
          <w:color w:val="000000" w:themeColor="text1"/>
        </w:rPr>
      </w:pPr>
      <w:r w:rsidRPr="005E10EE">
        <w:rPr>
          <w:color w:val="000000" w:themeColor="text1"/>
        </w:rPr>
        <w:t>- сельского хозяйства;</w:t>
      </w:r>
    </w:p>
    <w:p w:rsidR="002210D2" w:rsidRPr="005E10EE" w:rsidRDefault="002210D2" w:rsidP="00330DD4">
      <w:pPr>
        <w:pStyle w:val="a5"/>
        <w:spacing w:line="240" w:lineRule="auto"/>
        <w:rPr>
          <w:color w:val="000000" w:themeColor="text1"/>
        </w:rPr>
      </w:pPr>
      <w:r w:rsidRPr="005E10EE">
        <w:rPr>
          <w:color w:val="000000" w:themeColor="text1"/>
        </w:rPr>
        <w:t>- малого и среднего предпринимательства</w:t>
      </w:r>
      <w:r w:rsidR="003148FE" w:rsidRPr="005E10EE">
        <w:rPr>
          <w:color w:val="000000" w:themeColor="text1"/>
        </w:rPr>
        <w:t>;</w:t>
      </w:r>
    </w:p>
    <w:p w:rsidR="003148FE" w:rsidRPr="005E10EE" w:rsidRDefault="003148FE" w:rsidP="00330DD4">
      <w:pPr>
        <w:pStyle w:val="a5"/>
        <w:spacing w:line="240" w:lineRule="auto"/>
        <w:rPr>
          <w:color w:val="000000" w:themeColor="text1"/>
        </w:rPr>
      </w:pPr>
      <w:r w:rsidRPr="005E10EE">
        <w:rPr>
          <w:color w:val="000000" w:themeColor="text1"/>
        </w:rPr>
        <w:t>-дополнительного образования.</w:t>
      </w:r>
    </w:p>
    <w:p w:rsidR="00822B39" w:rsidRPr="005E10EE" w:rsidRDefault="00B544CC" w:rsidP="00812643">
      <w:pPr>
        <w:pStyle w:val="a5"/>
        <w:spacing w:line="240" w:lineRule="auto"/>
      </w:pPr>
      <w:r>
        <w:t>7</w:t>
      </w:r>
      <w:r w:rsidR="00822B39" w:rsidRPr="005E10EE">
        <w:t>. Установить, что в районном бюджете предусматриваются субсидии некоммерческим организациям.</w:t>
      </w:r>
    </w:p>
    <w:p w:rsidR="00822B39" w:rsidRPr="005E10EE" w:rsidRDefault="00822B39" w:rsidP="00812643">
      <w:pPr>
        <w:pStyle w:val="a5"/>
        <w:spacing w:line="240" w:lineRule="auto"/>
      </w:pPr>
      <w:r w:rsidRPr="005E10EE">
        <w:t xml:space="preserve">Порядок предоставления субсидий бюджетным </w:t>
      </w:r>
      <w:r w:rsidR="00122BD1" w:rsidRPr="005E10EE">
        <w:t xml:space="preserve">и автономным </w:t>
      </w:r>
      <w:r w:rsidRPr="005E10EE">
        <w:t xml:space="preserve">учреждениям Горьковского </w:t>
      </w:r>
      <w:r w:rsidR="006C26D0" w:rsidRPr="005E10EE">
        <w:t xml:space="preserve">муниципального </w:t>
      </w:r>
      <w:r w:rsidRPr="005E10EE">
        <w:t xml:space="preserve">района </w:t>
      </w:r>
      <w:r w:rsidR="006C26D0" w:rsidRPr="005E10EE">
        <w:t xml:space="preserve">Омской области </w:t>
      </w:r>
      <w:r w:rsidRPr="005E10EE">
        <w:t xml:space="preserve">на финансовое обеспечение выполнения ими муниципального задания устанавливается </w:t>
      </w:r>
      <w:r w:rsidR="00104D80" w:rsidRPr="005E10EE">
        <w:t xml:space="preserve">нормативно правовыми актами </w:t>
      </w:r>
      <w:r w:rsidR="006C26D0" w:rsidRPr="005E10EE">
        <w:t>А</w:t>
      </w:r>
      <w:r w:rsidRPr="005E10EE">
        <w:t>дминистраци</w:t>
      </w:r>
      <w:r w:rsidR="00104D80" w:rsidRPr="005E10EE">
        <w:t>и</w:t>
      </w:r>
      <w:r w:rsidRPr="005E10EE">
        <w:t xml:space="preserve"> Горьковского муниципального района Омской области.</w:t>
      </w:r>
    </w:p>
    <w:p w:rsidR="00822B39" w:rsidRPr="005E10EE" w:rsidRDefault="00822B39" w:rsidP="00822B39">
      <w:pPr>
        <w:pStyle w:val="a5"/>
        <w:spacing w:line="240" w:lineRule="auto"/>
      </w:pPr>
      <w:r w:rsidRPr="005E10EE">
        <w:t xml:space="preserve">Порядок определения объема и условия предоставления субсидий бюджетным </w:t>
      </w:r>
      <w:r w:rsidR="00122BD1" w:rsidRPr="005E10EE">
        <w:t xml:space="preserve">и автономным </w:t>
      </w:r>
      <w:r w:rsidRPr="005E10EE">
        <w:t xml:space="preserve">учреждениям Горьковского муниципального района </w:t>
      </w:r>
      <w:r w:rsidR="006C26D0" w:rsidRPr="005E10EE">
        <w:t xml:space="preserve">Омской области </w:t>
      </w:r>
      <w:r w:rsidRPr="005E10EE">
        <w:t xml:space="preserve">на иные цели устанавливается </w:t>
      </w:r>
      <w:r w:rsidR="006C26D0" w:rsidRPr="005E10EE">
        <w:t>А</w:t>
      </w:r>
      <w:r w:rsidRPr="005E10EE">
        <w:t>дминистрацией Горьковского муниципального района Омской области.</w:t>
      </w:r>
    </w:p>
    <w:p w:rsidR="00822B39" w:rsidRPr="005E10EE" w:rsidRDefault="00122BD1" w:rsidP="00822B39">
      <w:pPr>
        <w:pStyle w:val="a5"/>
        <w:spacing w:line="240" w:lineRule="auto"/>
      </w:pPr>
      <w:r w:rsidRPr="005E10EE">
        <w:t xml:space="preserve">Субсидии иным некоммерческим организациям, не являющимся муниципальными учреждениями предоставляются главными распорядителями бюджетных средств, получателями бюджетных средств. </w:t>
      </w:r>
      <w:r w:rsidR="00822B39" w:rsidRPr="005E10EE">
        <w:t xml:space="preserve">Порядок определения объема и предоставления субсидий иным некоммерческим организациям, не являющимися муниципальными учреждениями, устанавливается </w:t>
      </w:r>
      <w:r w:rsidR="00104D80" w:rsidRPr="005E10EE">
        <w:t>нормативно правовыми актами Администрации</w:t>
      </w:r>
      <w:r w:rsidR="00822B39" w:rsidRPr="005E10EE">
        <w:t xml:space="preserve"> Горьковского муниципального района Омской области.</w:t>
      </w:r>
    </w:p>
    <w:p w:rsidR="003B6E44" w:rsidRPr="005E10EE" w:rsidRDefault="00B544CC" w:rsidP="00454B9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146C2" w:rsidRPr="005E10EE">
        <w:rPr>
          <w:rFonts w:ascii="Times New Roman" w:hAnsi="Times New Roman" w:cs="Times New Roman"/>
          <w:sz w:val="28"/>
          <w:szCs w:val="28"/>
        </w:rPr>
        <w:t>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</w:t>
      </w:r>
      <w:r w:rsidR="003B6E44" w:rsidRPr="005E10EE">
        <w:rPr>
          <w:rFonts w:ascii="Times New Roman" w:hAnsi="Times New Roman" w:cs="Times New Roman"/>
          <w:sz w:val="28"/>
          <w:szCs w:val="28"/>
        </w:rPr>
        <w:t>, некоммерческим организациям, не являющимся казенными учреждениями.</w:t>
      </w:r>
    </w:p>
    <w:p w:rsidR="003B6E44" w:rsidRPr="005E10EE" w:rsidRDefault="003B6E44" w:rsidP="00454B9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5E10EE">
        <w:rPr>
          <w:rFonts w:ascii="Times New Roman" w:hAnsi="Times New Roman" w:cs="Times New Roman"/>
          <w:sz w:val="28"/>
          <w:szCs w:val="28"/>
        </w:rPr>
        <w:lastRenderedPageBreak/>
        <w:t>Указанные гранты в форме субсидий предоставляются главными распорядителями бюджетных средств, получателями бюджетных средств в порядке, установленном нормативными правовыми актами</w:t>
      </w:r>
      <w:r w:rsidR="002146C2" w:rsidRPr="005E10EE">
        <w:rPr>
          <w:rFonts w:ascii="Times New Roman" w:hAnsi="Times New Roman" w:cs="Times New Roman"/>
          <w:sz w:val="28"/>
          <w:szCs w:val="28"/>
        </w:rPr>
        <w:t xml:space="preserve"> Администрации Горьковского муниципального района Омской области.</w:t>
      </w:r>
    </w:p>
    <w:p w:rsidR="003B6E44" w:rsidRDefault="00B544CC" w:rsidP="00454B9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6E44" w:rsidRPr="005E10EE">
        <w:rPr>
          <w:rFonts w:ascii="Times New Roman" w:hAnsi="Times New Roman" w:cs="Times New Roman"/>
          <w:sz w:val="28"/>
          <w:szCs w:val="28"/>
        </w:rPr>
        <w:t>. Порядок определения объема и условия предоставления субсидий бюджетным и автономным учреждениям на иные цели устанавливаются нормативными правовыми актами Администрации Горьковского муниципального района Омской области.</w:t>
      </w:r>
    </w:p>
    <w:p w:rsidR="00822B39" w:rsidRPr="00431D5B" w:rsidRDefault="00822B39" w:rsidP="00776D6F">
      <w:pPr>
        <w:pStyle w:val="a5"/>
        <w:spacing w:line="240" w:lineRule="auto"/>
      </w:pPr>
    </w:p>
    <w:p w:rsidR="00822B39" w:rsidRPr="00431D5B" w:rsidRDefault="00822B39" w:rsidP="00822B39">
      <w:pPr>
        <w:pStyle w:val="a4"/>
        <w:spacing w:before="0"/>
        <w:ind w:left="0"/>
        <w:jc w:val="center"/>
        <w:rPr>
          <w:b w:val="0"/>
        </w:rPr>
      </w:pPr>
      <w:r w:rsidRPr="00431D5B">
        <w:rPr>
          <w:b w:val="0"/>
        </w:rPr>
        <w:t xml:space="preserve">Статья </w:t>
      </w:r>
      <w:r w:rsidR="00067D9F">
        <w:fldChar w:fldCharType="begin"/>
      </w:r>
      <w:r w:rsidR="00067D9F"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067D9F">
        <w:fldChar w:fldCharType="separate"/>
      </w:r>
      <w:r w:rsidRPr="00431D5B">
        <w:rPr>
          <w:b w:val="0"/>
        </w:rPr>
        <w:t>4.</w:t>
      </w:r>
      <w:r w:rsidR="00067D9F">
        <w:rPr>
          <w:b w:val="0"/>
        </w:rPr>
        <w:fldChar w:fldCharType="end"/>
      </w:r>
      <w:r w:rsidR="002146C2" w:rsidRPr="00431D5B">
        <w:rPr>
          <w:b w:val="0"/>
        </w:rPr>
        <w:t xml:space="preserve"> Резервный фонд А</w:t>
      </w:r>
      <w:r w:rsidRPr="00431D5B">
        <w:rPr>
          <w:b w:val="0"/>
        </w:rPr>
        <w:t>дминистрации Горьковского муниципального района Омской области</w:t>
      </w:r>
    </w:p>
    <w:p w:rsidR="00822B39" w:rsidRPr="00D337CE" w:rsidRDefault="00822B39" w:rsidP="00D337CE">
      <w:pPr>
        <w:pStyle w:val="a5"/>
        <w:spacing w:line="240" w:lineRule="auto"/>
        <w:rPr>
          <w:color w:val="000000" w:themeColor="text1"/>
        </w:rPr>
      </w:pPr>
      <w:r w:rsidRPr="00D337CE">
        <w:rPr>
          <w:color w:val="000000" w:themeColor="text1"/>
        </w:rPr>
        <w:t xml:space="preserve">1. Создать в районном бюджете резервный фонд </w:t>
      </w:r>
      <w:r w:rsidR="00494672" w:rsidRPr="00D337CE">
        <w:rPr>
          <w:color w:val="000000" w:themeColor="text1"/>
        </w:rPr>
        <w:t>А</w:t>
      </w:r>
      <w:r w:rsidRPr="00D337CE">
        <w:rPr>
          <w:color w:val="000000" w:themeColor="text1"/>
        </w:rPr>
        <w:t xml:space="preserve">дминистрации Горьковского муниципального района </w:t>
      </w:r>
      <w:r w:rsidR="00BE6E5A" w:rsidRPr="00D337CE">
        <w:rPr>
          <w:color w:val="000000" w:themeColor="text1"/>
        </w:rPr>
        <w:t xml:space="preserve">Омской области </w:t>
      </w:r>
      <w:r w:rsidRPr="00D337CE">
        <w:rPr>
          <w:color w:val="000000" w:themeColor="text1"/>
        </w:rPr>
        <w:t>на 20</w:t>
      </w:r>
      <w:r w:rsidR="00CF2A8E" w:rsidRPr="00D337CE">
        <w:rPr>
          <w:color w:val="000000" w:themeColor="text1"/>
        </w:rPr>
        <w:t>2</w:t>
      </w:r>
      <w:r w:rsidR="00BF277E">
        <w:rPr>
          <w:color w:val="000000" w:themeColor="text1"/>
        </w:rPr>
        <w:t>4</w:t>
      </w:r>
      <w:r w:rsidRPr="00D337CE">
        <w:rPr>
          <w:color w:val="000000" w:themeColor="text1"/>
        </w:rPr>
        <w:t xml:space="preserve"> год в размере </w:t>
      </w:r>
      <w:r w:rsidR="00460855" w:rsidRPr="00D337CE">
        <w:rPr>
          <w:color w:val="000000" w:themeColor="text1"/>
        </w:rPr>
        <w:t>5</w:t>
      </w:r>
      <w:r w:rsidR="002800D5" w:rsidRPr="00D337CE">
        <w:rPr>
          <w:color w:val="000000" w:themeColor="text1"/>
        </w:rPr>
        <w:t>0</w:t>
      </w:r>
      <w:r w:rsidR="00CF2A8E" w:rsidRPr="00D337CE">
        <w:rPr>
          <w:color w:val="000000" w:themeColor="text1"/>
        </w:rPr>
        <w:t>0 000,00 рублей, на 202</w:t>
      </w:r>
      <w:r w:rsidR="00BF277E">
        <w:rPr>
          <w:color w:val="000000" w:themeColor="text1"/>
        </w:rPr>
        <w:t>5</w:t>
      </w:r>
      <w:r w:rsidRPr="00D337CE">
        <w:rPr>
          <w:color w:val="000000" w:themeColor="text1"/>
        </w:rPr>
        <w:t xml:space="preserve"> год в размере </w:t>
      </w:r>
      <w:r w:rsidR="00460855" w:rsidRPr="00D337CE">
        <w:rPr>
          <w:color w:val="000000" w:themeColor="text1"/>
        </w:rPr>
        <w:t>5</w:t>
      </w:r>
      <w:r w:rsidR="002800D5" w:rsidRPr="00D337CE">
        <w:rPr>
          <w:color w:val="000000" w:themeColor="text1"/>
        </w:rPr>
        <w:t>00 000</w:t>
      </w:r>
      <w:r w:rsidRPr="00D337CE">
        <w:rPr>
          <w:color w:val="000000" w:themeColor="text1"/>
        </w:rPr>
        <w:t>,00 рублей и на 20</w:t>
      </w:r>
      <w:r w:rsidR="002146C2" w:rsidRPr="00D337CE">
        <w:rPr>
          <w:color w:val="000000" w:themeColor="text1"/>
        </w:rPr>
        <w:t>2</w:t>
      </w:r>
      <w:r w:rsidR="00BF277E">
        <w:rPr>
          <w:color w:val="000000" w:themeColor="text1"/>
        </w:rPr>
        <w:t>6</w:t>
      </w:r>
      <w:r w:rsidRPr="00D337CE">
        <w:rPr>
          <w:color w:val="000000" w:themeColor="text1"/>
        </w:rPr>
        <w:t xml:space="preserve"> год в размере </w:t>
      </w:r>
      <w:r w:rsidR="00C11ADD">
        <w:rPr>
          <w:color w:val="000000" w:themeColor="text1"/>
        </w:rPr>
        <w:t>5</w:t>
      </w:r>
      <w:r w:rsidR="002800D5" w:rsidRPr="00D337CE">
        <w:rPr>
          <w:color w:val="000000" w:themeColor="text1"/>
        </w:rPr>
        <w:t>00 00</w:t>
      </w:r>
      <w:r w:rsidRPr="00D337CE">
        <w:rPr>
          <w:color w:val="000000" w:themeColor="text1"/>
        </w:rPr>
        <w:t>0,00 рублей.</w:t>
      </w:r>
    </w:p>
    <w:p w:rsidR="00CE3E41" w:rsidRPr="0062324A" w:rsidRDefault="00822B39" w:rsidP="00D337CE">
      <w:pPr>
        <w:pStyle w:val="a5"/>
        <w:spacing w:line="240" w:lineRule="auto"/>
        <w:rPr>
          <w:color w:val="000000" w:themeColor="text1"/>
        </w:rPr>
      </w:pPr>
      <w:r w:rsidRPr="00D337CE">
        <w:rPr>
          <w:color w:val="000000" w:themeColor="text1"/>
        </w:rPr>
        <w:t>2.</w:t>
      </w:r>
      <w:r w:rsidR="00CE3E41" w:rsidRPr="00D337CE">
        <w:rPr>
          <w:color w:val="000000" w:themeColor="text1"/>
        </w:rPr>
        <w:t xml:space="preserve"> Использование</w:t>
      </w:r>
      <w:r w:rsidR="00CE3E41" w:rsidRPr="0062324A">
        <w:rPr>
          <w:color w:val="000000" w:themeColor="text1"/>
        </w:rPr>
        <w:t xml:space="preserve"> бюджетных ассигнований резервного фонда Администрации Горьковского муниципального района Омской области осуществляется в порядке, установленном Администрацией Горьковского муниципального района Омской области.</w:t>
      </w:r>
    </w:p>
    <w:p w:rsidR="00822B39" w:rsidRPr="0062324A" w:rsidRDefault="00CE3E41" w:rsidP="00822B39">
      <w:pPr>
        <w:pStyle w:val="a5"/>
        <w:spacing w:line="240" w:lineRule="auto"/>
        <w:rPr>
          <w:color w:val="000000" w:themeColor="text1"/>
        </w:rPr>
      </w:pPr>
      <w:r w:rsidRPr="0062324A">
        <w:rPr>
          <w:color w:val="000000" w:themeColor="text1"/>
        </w:rPr>
        <w:t xml:space="preserve">3. </w:t>
      </w:r>
      <w:r w:rsidR="009D6A78" w:rsidRPr="0062324A">
        <w:rPr>
          <w:color w:val="000000" w:themeColor="text1"/>
        </w:rPr>
        <w:t>Из резервного фонда Ад</w:t>
      </w:r>
      <w:r w:rsidR="00822B39" w:rsidRPr="0062324A">
        <w:rPr>
          <w:color w:val="000000" w:themeColor="text1"/>
        </w:rPr>
        <w:t xml:space="preserve">министрации Горьковского муниципального района </w:t>
      </w:r>
      <w:r w:rsidR="009D6A78" w:rsidRPr="0062324A">
        <w:rPr>
          <w:color w:val="000000" w:themeColor="text1"/>
        </w:rPr>
        <w:t xml:space="preserve">Омской области может </w:t>
      </w:r>
      <w:r w:rsidR="00822B39" w:rsidRPr="0062324A">
        <w:rPr>
          <w:color w:val="000000" w:themeColor="text1"/>
        </w:rPr>
        <w:t>осуществлят</w:t>
      </w:r>
      <w:r w:rsidR="00537FF5" w:rsidRPr="0062324A">
        <w:rPr>
          <w:color w:val="000000" w:themeColor="text1"/>
        </w:rPr>
        <w:t>ь</w:t>
      </w:r>
      <w:r w:rsidR="00822B39" w:rsidRPr="0062324A">
        <w:rPr>
          <w:color w:val="000000" w:themeColor="text1"/>
        </w:rPr>
        <w:t xml:space="preserve">ся </w:t>
      </w:r>
      <w:r w:rsidR="009D6A78" w:rsidRPr="0062324A">
        <w:rPr>
          <w:color w:val="000000" w:themeColor="text1"/>
        </w:rPr>
        <w:t>финансовое обеспечение непредвиденных расходов в форме иных межбюджетных трансфертов бюджетам поселений Горьковского муниципального района Омской области,</w:t>
      </w:r>
      <w:r w:rsidRPr="0062324A">
        <w:rPr>
          <w:color w:val="000000" w:themeColor="text1"/>
        </w:rPr>
        <w:t xml:space="preserve"> которые предоставляются в порядке, установленном Администрацией Горьковского муниципального района Омской области </w:t>
      </w:r>
      <w:r w:rsidR="00441DB8">
        <w:rPr>
          <w:color w:val="000000" w:themeColor="text1"/>
        </w:rPr>
        <w:t>за счет средств</w:t>
      </w:r>
      <w:r w:rsidRPr="0062324A">
        <w:rPr>
          <w:color w:val="000000" w:themeColor="text1"/>
        </w:rPr>
        <w:t xml:space="preserve"> резервного фонда Администрации Горьковского муниципального района Омской области.</w:t>
      </w:r>
    </w:p>
    <w:p w:rsidR="00860540" w:rsidRPr="00431D5B" w:rsidRDefault="00860540" w:rsidP="00822B39">
      <w:pPr>
        <w:pStyle w:val="a5"/>
        <w:spacing w:line="240" w:lineRule="auto"/>
      </w:pPr>
    </w:p>
    <w:p w:rsidR="00860540" w:rsidRPr="00431D5B" w:rsidRDefault="00860540" w:rsidP="00822B39">
      <w:pPr>
        <w:pStyle w:val="a5"/>
        <w:spacing w:line="240" w:lineRule="auto"/>
      </w:pPr>
    </w:p>
    <w:p w:rsidR="00822B39" w:rsidRPr="00431D5B" w:rsidRDefault="00822B39" w:rsidP="00FD2FB8">
      <w:pPr>
        <w:pStyle w:val="a4"/>
        <w:spacing w:before="0" w:line="240" w:lineRule="auto"/>
        <w:ind w:left="0"/>
        <w:jc w:val="center"/>
        <w:rPr>
          <w:b w:val="0"/>
        </w:rPr>
      </w:pPr>
      <w:r w:rsidRPr="00431D5B">
        <w:rPr>
          <w:b w:val="0"/>
        </w:rPr>
        <w:t xml:space="preserve">Статья </w:t>
      </w:r>
      <w:r w:rsidR="00067D9F">
        <w:fldChar w:fldCharType="begin"/>
      </w:r>
      <w:r w:rsidR="00067D9F">
        <w:instrText xml:space="preserve"> COMMENTS "5 "$#/$\%^ТипКласса:ПолеНомер;Идентификатор:НомерЭлемента;ПозицияНомера:5;СтильНомера:Арабская;РазделительНомера: ;$#\$/%^\* MERGEFORMAT \* MERGEFORMAT </w:instrText>
      </w:r>
      <w:r w:rsidR="00067D9F">
        <w:fldChar w:fldCharType="separate"/>
      </w:r>
      <w:r w:rsidRPr="00431D5B">
        <w:rPr>
          <w:b w:val="0"/>
        </w:rPr>
        <w:t>5.</w:t>
      </w:r>
      <w:r w:rsidR="00067D9F">
        <w:rPr>
          <w:b w:val="0"/>
        </w:rPr>
        <w:fldChar w:fldCharType="end"/>
      </w:r>
      <w:r w:rsidRPr="00431D5B">
        <w:rPr>
          <w:b w:val="0"/>
        </w:rPr>
        <w:t xml:space="preserve"> Особенности использования бюджетных ассигнований по обеспечению деятельности органов местного самоуправления</w:t>
      </w:r>
      <w:r w:rsidR="001113AE" w:rsidRPr="00431D5B">
        <w:rPr>
          <w:b w:val="0"/>
        </w:rPr>
        <w:t xml:space="preserve"> Горьковского муниципального района</w:t>
      </w:r>
      <w:r w:rsidR="00B86EC4">
        <w:rPr>
          <w:b w:val="0"/>
        </w:rPr>
        <w:t xml:space="preserve"> Омской области</w:t>
      </w:r>
      <w:r w:rsidRPr="00431D5B">
        <w:rPr>
          <w:b w:val="0"/>
        </w:rPr>
        <w:t>, муниципальных учреждений</w:t>
      </w:r>
      <w:r w:rsidR="001113AE" w:rsidRPr="00431D5B">
        <w:rPr>
          <w:b w:val="0"/>
        </w:rPr>
        <w:t xml:space="preserve"> Горьковского муниципального района</w:t>
      </w:r>
      <w:r w:rsidR="00B86EC4">
        <w:rPr>
          <w:b w:val="0"/>
        </w:rPr>
        <w:t xml:space="preserve"> Омской области</w:t>
      </w:r>
    </w:p>
    <w:p w:rsidR="007D699F" w:rsidRPr="00431D5B" w:rsidRDefault="007D699F" w:rsidP="00822B39">
      <w:pPr>
        <w:pStyle w:val="a5"/>
        <w:spacing w:line="240" w:lineRule="auto"/>
      </w:pPr>
    </w:p>
    <w:p w:rsidR="009D6A78" w:rsidRPr="00431D5B" w:rsidRDefault="00822B39" w:rsidP="00822B39">
      <w:pPr>
        <w:pStyle w:val="a5"/>
        <w:spacing w:line="240" w:lineRule="auto"/>
      </w:pPr>
      <w:r w:rsidRPr="00431D5B">
        <w:t>1.Не допускается увеличение в 20</w:t>
      </w:r>
      <w:r w:rsidR="007B0131" w:rsidRPr="00431D5B">
        <w:t>2</w:t>
      </w:r>
      <w:r w:rsidR="0093035A">
        <w:t>4</w:t>
      </w:r>
      <w:r w:rsidRPr="00431D5B">
        <w:t xml:space="preserve"> году и в плановом периоде 20</w:t>
      </w:r>
      <w:r w:rsidR="007D699F" w:rsidRPr="00431D5B">
        <w:t>2</w:t>
      </w:r>
      <w:r w:rsidR="0093035A">
        <w:t>5</w:t>
      </w:r>
      <w:r w:rsidRPr="00431D5B">
        <w:t xml:space="preserve"> и 20</w:t>
      </w:r>
      <w:r w:rsidR="009D6A78" w:rsidRPr="00431D5B">
        <w:t>2</w:t>
      </w:r>
      <w:r w:rsidR="0093035A">
        <w:t>6</w:t>
      </w:r>
      <w:r w:rsidR="009F77C4">
        <w:t xml:space="preserve"> </w:t>
      </w:r>
      <w:r w:rsidRPr="00431D5B">
        <w:t>годов численности муниципальных служащих Горьковского муниципального района Омской области</w:t>
      </w:r>
      <w:r w:rsidR="007B0131" w:rsidRPr="00431D5B">
        <w:t xml:space="preserve"> и работников органов местного самоуправления Горьковского муниципального района Омской области, замещающих должности, не являющиеся должностями муниципальной службы, за исключением  случаев, связанных с </w:t>
      </w:r>
      <w:r w:rsidR="00B86EC4">
        <w:t xml:space="preserve">наделением органов местного самоуправления </w:t>
      </w:r>
      <w:r w:rsidR="007B0131" w:rsidRPr="00431D5B">
        <w:t>полномочи</w:t>
      </w:r>
      <w:r w:rsidR="00B86EC4">
        <w:t>ями,</w:t>
      </w:r>
      <w:r w:rsidR="007B0131" w:rsidRPr="00431D5B">
        <w:t xml:space="preserve"> обусловленных изменением законодательства</w:t>
      </w:r>
      <w:r w:rsidR="000B56E9">
        <w:t>, в том числе в связи с передачей Горьковскому району полномочий Омской области</w:t>
      </w:r>
      <w:r w:rsidR="009D6A78" w:rsidRPr="00431D5B">
        <w:t>.</w:t>
      </w:r>
    </w:p>
    <w:p w:rsidR="00822B39" w:rsidRPr="00431D5B" w:rsidRDefault="00822B39" w:rsidP="00822B39">
      <w:pPr>
        <w:pStyle w:val="a5"/>
        <w:spacing w:line="240" w:lineRule="auto"/>
      </w:pPr>
      <w:r w:rsidRPr="00431D5B">
        <w:t>2.</w:t>
      </w:r>
      <w:r w:rsidR="009F77C4">
        <w:t xml:space="preserve"> </w:t>
      </w:r>
      <w:r w:rsidRPr="00431D5B">
        <w:t>Увеличение численности работ</w:t>
      </w:r>
      <w:r w:rsidR="00E03021" w:rsidRPr="00431D5B">
        <w:t xml:space="preserve">ников муниципальных учреждений </w:t>
      </w:r>
      <w:r w:rsidRPr="00431D5B">
        <w:t xml:space="preserve">Горьковского муниципального района </w:t>
      </w:r>
      <w:r w:rsidR="00190F0D" w:rsidRPr="00431D5B">
        <w:t>Омской области</w:t>
      </w:r>
      <w:r w:rsidRPr="00431D5B">
        <w:t>возможно в случаях:</w:t>
      </w:r>
    </w:p>
    <w:p w:rsidR="00822B39" w:rsidRPr="00431D5B" w:rsidRDefault="00822B39" w:rsidP="00822B39">
      <w:pPr>
        <w:pStyle w:val="a5"/>
        <w:spacing w:line="240" w:lineRule="auto"/>
      </w:pPr>
      <w:r w:rsidRPr="00431D5B">
        <w:t>1)</w:t>
      </w:r>
      <w:r w:rsidR="009F77C4">
        <w:t xml:space="preserve"> </w:t>
      </w:r>
      <w:r w:rsidRPr="00431D5B">
        <w:t>передачи им функций, осуществлявшихся органами местного самоуправления Горьковского муниципального района</w:t>
      </w:r>
      <w:r w:rsidR="00190F0D" w:rsidRPr="00431D5B">
        <w:t xml:space="preserve"> Омской области</w:t>
      </w:r>
      <w:r w:rsidRPr="00431D5B">
        <w:t xml:space="preserve">, путем сокращения численности муниципальных служащих Горьковского </w:t>
      </w:r>
      <w:r w:rsidRPr="00431D5B">
        <w:lastRenderedPageBreak/>
        <w:t>муниципального района</w:t>
      </w:r>
      <w:r w:rsidR="001113AE" w:rsidRPr="00431D5B">
        <w:t xml:space="preserve"> указанных органов</w:t>
      </w:r>
      <w:r w:rsidR="009827C9" w:rsidRPr="00431D5B">
        <w:t xml:space="preserve"> и (или) работников указанных органов, замещающих должности, не являющиеся должностями муниципальной службы</w:t>
      </w:r>
      <w:r w:rsidRPr="00431D5B">
        <w:t>;</w:t>
      </w:r>
    </w:p>
    <w:p w:rsidR="00822B39" w:rsidRPr="00431D5B" w:rsidRDefault="00822B39" w:rsidP="00822B39">
      <w:pPr>
        <w:pStyle w:val="a5"/>
        <w:spacing w:line="240" w:lineRule="auto"/>
      </w:pPr>
      <w:r w:rsidRPr="00431D5B">
        <w:t>2)</w:t>
      </w:r>
      <w:r w:rsidR="009F77C4">
        <w:t xml:space="preserve"> </w:t>
      </w:r>
      <w:r w:rsidRPr="00431D5B">
        <w:t>создания муниципальных учреждений Горьковского муниципального района</w:t>
      </w:r>
      <w:r w:rsidR="001113AE" w:rsidRPr="00431D5B">
        <w:t xml:space="preserve"> Омской области</w:t>
      </w:r>
      <w:r w:rsidRPr="00431D5B">
        <w:t xml:space="preserve"> в целях обеспечения осуществления отдельных полномочий, переданных Горьковскому муниципальному району </w:t>
      </w:r>
      <w:r w:rsidR="001113AE" w:rsidRPr="00431D5B">
        <w:t xml:space="preserve">Омской области </w:t>
      </w:r>
      <w:r w:rsidRPr="00431D5B">
        <w:t>в соответствии с законодательством;</w:t>
      </w:r>
    </w:p>
    <w:p w:rsidR="00822B39" w:rsidRPr="00431D5B" w:rsidRDefault="00822B39" w:rsidP="00822B39">
      <w:pPr>
        <w:pStyle w:val="a5"/>
        <w:spacing w:line="240" w:lineRule="auto"/>
      </w:pPr>
      <w:r w:rsidRPr="00431D5B">
        <w:t>3)</w:t>
      </w:r>
      <w:r w:rsidR="009F77C4">
        <w:t xml:space="preserve"> </w:t>
      </w:r>
      <w:r w:rsidRPr="00431D5B">
        <w:t xml:space="preserve">увеличения объема </w:t>
      </w:r>
      <w:r w:rsidR="000B56E9">
        <w:t xml:space="preserve">осуществляемых казенными учреждениями Горьковского муниципального района основных видов деятельности, объема </w:t>
      </w:r>
      <w:r w:rsidRPr="00431D5B">
        <w:t>муниципальных услуг</w:t>
      </w:r>
      <w:r w:rsidR="00190F0D" w:rsidRPr="00431D5B">
        <w:t xml:space="preserve"> (работ)</w:t>
      </w:r>
      <w:r w:rsidRPr="00431D5B">
        <w:t xml:space="preserve">, оказываемых </w:t>
      </w:r>
      <w:r w:rsidR="00190F0D" w:rsidRPr="00431D5B">
        <w:t xml:space="preserve">(выполняемых) </w:t>
      </w:r>
      <w:r w:rsidRPr="00431D5B">
        <w:t>муниципальными учреждениями Горьковского муниципального района</w:t>
      </w:r>
      <w:r w:rsidR="001113AE" w:rsidRPr="00431D5B">
        <w:t xml:space="preserve"> Омской области</w:t>
      </w:r>
      <w:r w:rsidRPr="00431D5B">
        <w:t xml:space="preserve">. </w:t>
      </w:r>
    </w:p>
    <w:p w:rsidR="00822B39" w:rsidRPr="00431D5B" w:rsidRDefault="00822B39" w:rsidP="00822B39">
      <w:pPr>
        <w:pStyle w:val="a4"/>
        <w:jc w:val="center"/>
        <w:rPr>
          <w:b w:val="0"/>
        </w:rPr>
      </w:pPr>
      <w:r w:rsidRPr="00431D5B">
        <w:rPr>
          <w:b w:val="0"/>
        </w:rPr>
        <w:t xml:space="preserve">Статья </w:t>
      </w:r>
      <w:r w:rsidR="009B463D">
        <w:rPr>
          <w:b w:val="0"/>
        </w:rPr>
        <w:t>6</w:t>
      </w:r>
      <w:r w:rsidR="00521620" w:rsidRPr="00431D5B">
        <w:rPr>
          <w:b w:val="0"/>
        </w:rPr>
        <w:t>.</w:t>
      </w:r>
      <w:r w:rsidRPr="00431D5B">
        <w:rPr>
          <w:b w:val="0"/>
        </w:rPr>
        <w:t xml:space="preserve"> Межбюджетные трансферты</w:t>
      </w:r>
    </w:p>
    <w:p w:rsidR="00822B39" w:rsidRPr="009662E4" w:rsidRDefault="00920630" w:rsidP="00822B39">
      <w:pPr>
        <w:pStyle w:val="a5"/>
        <w:spacing w:line="240" w:lineRule="auto"/>
      </w:pPr>
      <w:r w:rsidRPr="009662E4">
        <w:t>1</w:t>
      </w:r>
      <w:r w:rsidR="00822B39" w:rsidRPr="009662E4">
        <w:t>. Утвердить:</w:t>
      </w:r>
    </w:p>
    <w:p w:rsidR="00822B39" w:rsidRPr="00431D5B" w:rsidRDefault="00822B39" w:rsidP="00822B39">
      <w:pPr>
        <w:pStyle w:val="a5"/>
        <w:spacing w:line="240" w:lineRule="auto"/>
      </w:pPr>
      <w:r w:rsidRPr="009662E4">
        <w:t>1) объем межбюджетных трансфертов, получаемых из других бюджетов бюджетной системы Российской Федерации, в 20</w:t>
      </w:r>
      <w:r w:rsidR="00856BB8" w:rsidRPr="009662E4">
        <w:t>2</w:t>
      </w:r>
      <w:r w:rsidR="00C333A6">
        <w:t>4</w:t>
      </w:r>
      <w:r w:rsidRPr="009662E4">
        <w:t xml:space="preserve"> году в сумме </w:t>
      </w:r>
      <w:r w:rsidR="00C333A6">
        <w:t>471 313 883,75</w:t>
      </w:r>
      <w:r w:rsidRPr="009662E4">
        <w:t xml:space="preserve"> рублей, в 20</w:t>
      </w:r>
      <w:r w:rsidR="00995C22" w:rsidRPr="009662E4">
        <w:t>2</w:t>
      </w:r>
      <w:r w:rsidR="00C333A6">
        <w:t>5</w:t>
      </w:r>
      <w:r w:rsidRPr="009662E4">
        <w:t xml:space="preserve"> году в сумме </w:t>
      </w:r>
      <w:r w:rsidR="00C333A6">
        <w:t>411 513 883,11</w:t>
      </w:r>
      <w:r w:rsidRPr="009662E4">
        <w:t xml:space="preserve"> рублей и в 20</w:t>
      </w:r>
      <w:r w:rsidR="008A74A1" w:rsidRPr="009662E4">
        <w:t>2</w:t>
      </w:r>
      <w:r w:rsidR="00C333A6">
        <w:t>6</w:t>
      </w:r>
      <w:r w:rsidRPr="009662E4">
        <w:t xml:space="preserve"> году в сумме </w:t>
      </w:r>
      <w:r w:rsidR="00C333A6">
        <w:t>418 100 219,18</w:t>
      </w:r>
      <w:r w:rsidRPr="009662E4">
        <w:t xml:space="preserve"> рублей</w:t>
      </w:r>
      <w:r w:rsidR="0057027C" w:rsidRPr="009662E4">
        <w:t>;</w:t>
      </w:r>
    </w:p>
    <w:p w:rsidR="00822B39" w:rsidRPr="001E50C0" w:rsidRDefault="00822B39" w:rsidP="00822B39">
      <w:pPr>
        <w:pStyle w:val="a5"/>
        <w:spacing w:line="240" w:lineRule="auto"/>
        <w:rPr>
          <w:color w:val="000000" w:themeColor="text1"/>
        </w:rPr>
      </w:pPr>
      <w:r w:rsidRPr="00E62A72">
        <w:rPr>
          <w:color w:val="000000" w:themeColor="text1"/>
        </w:rPr>
        <w:t xml:space="preserve">2) объем межбюджетных трансфертов, предоставляемых другим бюджетам бюджетной системы Российской Федерации, в </w:t>
      </w:r>
      <w:r w:rsidR="00E57A6B" w:rsidRPr="00E62A72">
        <w:t>2024</w:t>
      </w:r>
      <w:r w:rsidR="00E57A6B" w:rsidRPr="009662E4">
        <w:t xml:space="preserve"> год</w:t>
      </w:r>
      <w:r w:rsidR="00E57A6B">
        <w:t>у</w:t>
      </w:r>
      <w:r w:rsidR="00E57A6B" w:rsidRPr="009662E4">
        <w:t xml:space="preserve"> в сумме </w:t>
      </w:r>
      <w:r w:rsidR="00E57A6B">
        <w:t>37 249 990,00 рублей, в</w:t>
      </w:r>
      <w:r w:rsidR="00E57A6B" w:rsidRPr="009662E4">
        <w:t xml:space="preserve"> 202</w:t>
      </w:r>
      <w:r w:rsidR="00E57A6B">
        <w:t>5</w:t>
      </w:r>
      <w:r w:rsidR="00E57A6B" w:rsidRPr="009662E4">
        <w:t xml:space="preserve"> год</w:t>
      </w:r>
      <w:r w:rsidR="00E57A6B">
        <w:t>у</w:t>
      </w:r>
      <w:r w:rsidR="00E57A6B" w:rsidRPr="009662E4">
        <w:t xml:space="preserve"> в сумме </w:t>
      </w:r>
      <w:r w:rsidR="00E57A6B">
        <w:t>29 799 992,00</w:t>
      </w:r>
      <w:r w:rsidR="00E57A6B" w:rsidRPr="009662E4">
        <w:t xml:space="preserve"> рублей и </w:t>
      </w:r>
      <w:r w:rsidR="00E57A6B">
        <w:t>в</w:t>
      </w:r>
      <w:r w:rsidR="00E57A6B" w:rsidRPr="009662E4">
        <w:t xml:space="preserve"> 202</w:t>
      </w:r>
      <w:r w:rsidR="00E57A6B">
        <w:t>6</w:t>
      </w:r>
      <w:r w:rsidR="00E57A6B" w:rsidRPr="009662E4">
        <w:t xml:space="preserve"> год</w:t>
      </w:r>
      <w:r w:rsidR="00E57A6B">
        <w:t>у</w:t>
      </w:r>
      <w:r w:rsidR="00E57A6B" w:rsidRPr="009662E4">
        <w:t xml:space="preserve"> в сумме </w:t>
      </w:r>
      <w:r w:rsidR="00E57A6B">
        <w:t>29 799 992,00</w:t>
      </w:r>
      <w:r w:rsidR="00E57A6B" w:rsidRPr="00C428A0">
        <w:t>рублей</w:t>
      </w:r>
      <w:r w:rsidR="00B87E1F" w:rsidRPr="00C428A0">
        <w:rPr>
          <w:color w:val="000000" w:themeColor="text1"/>
        </w:rPr>
        <w:t>.</w:t>
      </w:r>
    </w:p>
    <w:p w:rsidR="00822B39" w:rsidRPr="00431D5B" w:rsidRDefault="00822B39" w:rsidP="00822B39">
      <w:pPr>
        <w:pStyle w:val="a5"/>
        <w:spacing w:line="240" w:lineRule="auto"/>
      </w:pPr>
      <w:r w:rsidRPr="009662E4">
        <w:t xml:space="preserve">2. Утвердить объем </w:t>
      </w:r>
      <w:r w:rsidR="005373BE">
        <w:t xml:space="preserve">дотаций на выравнивание бюджетной обеспеченности поселений </w:t>
      </w:r>
      <w:r w:rsidRPr="009662E4">
        <w:t>на 20</w:t>
      </w:r>
      <w:r w:rsidR="009550DF" w:rsidRPr="009662E4">
        <w:t>2</w:t>
      </w:r>
      <w:r w:rsidR="00BD4542">
        <w:t>4</w:t>
      </w:r>
      <w:r w:rsidRPr="009662E4">
        <w:t xml:space="preserve"> год в сумме </w:t>
      </w:r>
      <w:r w:rsidR="00BD4542">
        <w:t>37 249 990,00</w:t>
      </w:r>
      <w:r w:rsidRPr="009662E4">
        <w:t xml:space="preserve"> рублей, на 20</w:t>
      </w:r>
      <w:r w:rsidR="00995C22" w:rsidRPr="009662E4">
        <w:t>2</w:t>
      </w:r>
      <w:r w:rsidR="00BD4542">
        <w:t>5</w:t>
      </w:r>
      <w:r w:rsidRPr="009662E4">
        <w:t xml:space="preserve"> год в сумме </w:t>
      </w:r>
      <w:r w:rsidR="00BD4542">
        <w:t>29 799 992,00</w:t>
      </w:r>
      <w:r w:rsidRPr="009662E4">
        <w:t xml:space="preserve"> рублей и на 20</w:t>
      </w:r>
      <w:r w:rsidR="00D60F7A" w:rsidRPr="009662E4">
        <w:t>2</w:t>
      </w:r>
      <w:r w:rsidR="00BD4542">
        <w:t>6</w:t>
      </w:r>
      <w:r w:rsidRPr="009662E4">
        <w:t xml:space="preserve"> год в сумме </w:t>
      </w:r>
      <w:r w:rsidR="00BD4542">
        <w:t>29 799 992,00</w:t>
      </w:r>
      <w:r w:rsidRPr="009662E4">
        <w:t xml:space="preserve"> рублей.</w:t>
      </w:r>
    </w:p>
    <w:p w:rsidR="00822B39" w:rsidRPr="00431D5B" w:rsidRDefault="00822B39" w:rsidP="00822B39">
      <w:pPr>
        <w:pStyle w:val="a5"/>
        <w:spacing w:line="240" w:lineRule="auto"/>
      </w:pPr>
      <w:r w:rsidRPr="00431D5B">
        <w:t>Утвердить распределение дотаций на выравнивание бюджетной обеспеченности поселений на 20</w:t>
      </w:r>
      <w:r w:rsidR="004F103A" w:rsidRPr="00431D5B">
        <w:t>2</w:t>
      </w:r>
      <w:r w:rsidR="000275B7">
        <w:t>4</w:t>
      </w:r>
      <w:r w:rsidRPr="00431D5B">
        <w:t xml:space="preserve"> год и на плановый период 20</w:t>
      </w:r>
      <w:r w:rsidR="005950A5" w:rsidRPr="00431D5B">
        <w:t>2</w:t>
      </w:r>
      <w:r w:rsidR="000275B7">
        <w:t>5</w:t>
      </w:r>
      <w:r w:rsidRPr="00431D5B">
        <w:t xml:space="preserve"> и 20</w:t>
      </w:r>
      <w:r w:rsidR="00D60F7A" w:rsidRPr="00431D5B">
        <w:t>2</w:t>
      </w:r>
      <w:r w:rsidR="000275B7">
        <w:t>6</w:t>
      </w:r>
      <w:r w:rsidRPr="00431D5B">
        <w:t xml:space="preserve"> годов согласно приложению № </w:t>
      </w:r>
      <w:r w:rsidR="00ED2621">
        <w:t>6</w:t>
      </w:r>
      <w:r w:rsidRPr="00431D5B">
        <w:t xml:space="preserve"> к настоящему решению.</w:t>
      </w:r>
    </w:p>
    <w:p w:rsidR="00822B39" w:rsidRPr="00431D5B" w:rsidRDefault="00822B39" w:rsidP="00822B39">
      <w:pPr>
        <w:pStyle w:val="a5"/>
        <w:spacing w:line="276" w:lineRule="auto"/>
      </w:pPr>
    </w:p>
    <w:p w:rsidR="00822B39" w:rsidRPr="00431D5B" w:rsidRDefault="00822B39" w:rsidP="00F63536">
      <w:pPr>
        <w:pStyle w:val="a5"/>
        <w:spacing w:line="240" w:lineRule="auto"/>
      </w:pPr>
      <w:r w:rsidRPr="00431D5B">
        <w:rPr>
          <w:szCs w:val="28"/>
        </w:rPr>
        <w:t xml:space="preserve">Статья </w:t>
      </w:r>
      <w:r w:rsidR="009B463D">
        <w:rPr>
          <w:szCs w:val="28"/>
        </w:rPr>
        <w:t>7</w:t>
      </w:r>
      <w:r w:rsidRPr="00431D5B">
        <w:rPr>
          <w:szCs w:val="28"/>
        </w:rPr>
        <w:t>. Предоставление</w:t>
      </w:r>
      <w:r w:rsidR="00C07CBC">
        <w:rPr>
          <w:szCs w:val="28"/>
        </w:rPr>
        <w:t xml:space="preserve"> </w:t>
      </w:r>
      <w:r w:rsidRPr="00431D5B">
        <w:rPr>
          <w:szCs w:val="28"/>
        </w:rPr>
        <w:t>бюджетных кредитов бюджетам поселений</w:t>
      </w:r>
      <w:r w:rsidR="00C07CBC">
        <w:rPr>
          <w:szCs w:val="28"/>
        </w:rPr>
        <w:t xml:space="preserve"> </w:t>
      </w:r>
      <w:r w:rsidRPr="00431D5B">
        <w:rPr>
          <w:szCs w:val="28"/>
        </w:rPr>
        <w:t>из районного бюджет</w:t>
      </w:r>
      <w:r w:rsidRPr="00431D5B">
        <w:t>а</w:t>
      </w:r>
    </w:p>
    <w:p w:rsidR="00F63536" w:rsidRPr="00431D5B" w:rsidRDefault="00F63536" w:rsidP="00F63536">
      <w:pPr>
        <w:pStyle w:val="a5"/>
        <w:spacing w:line="240" w:lineRule="auto"/>
        <w:rPr>
          <w:b/>
        </w:rPr>
      </w:pPr>
    </w:p>
    <w:p w:rsidR="00822B39" w:rsidRPr="00431D5B" w:rsidRDefault="00822B39" w:rsidP="00822B39">
      <w:pPr>
        <w:pStyle w:val="a5"/>
        <w:spacing w:line="240" w:lineRule="auto"/>
      </w:pPr>
      <w:r w:rsidRPr="00431D5B">
        <w:t>Установить, что предоставление бюджетных кредитов бюджетам поселений не планируется из районного бюджета на 20</w:t>
      </w:r>
      <w:r w:rsidR="001F28C1" w:rsidRPr="00431D5B">
        <w:t>2</w:t>
      </w:r>
      <w:r w:rsidR="003934A4">
        <w:t>4</w:t>
      </w:r>
      <w:r w:rsidRPr="00431D5B">
        <w:t xml:space="preserve"> год и на плановый период 20</w:t>
      </w:r>
      <w:r w:rsidR="007113EB" w:rsidRPr="00431D5B">
        <w:t>2</w:t>
      </w:r>
      <w:r w:rsidR="003934A4">
        <w:t>5</w:t>
      </w:r>
      <w:r w:rsidRPr="00431D5B">
        <w:t>и 20</w:t>
      </w:r>
      <w:r w:rsidR="00C3457A" w:rsidRPr="00431D5B">
        <w:t>2</w:t>
      </w:r>
      <w:r w:rsidR="003934A4">
        <w:t>6</w:t>
      </w:r>
      <w:r w:rsidRPr="00431D5B">
        <w:t xml:space="preserve"> годов.</w:t>
      </w:r>
    </w:p>
    <w:p w:rsidR="00822B39" w:rsidRPr="00431D5B" w:rsidRDefault="00822B39" w:rsidP="00822B39">
      <w:pPr>
        <w:pStyle w:val="a4"/>
        <w:spacing w:line="276" w:lineRule="auto"/>
        <w:jc w:val="center"/>
        <w:rPr>
          <w:b w:val="0"/>
        </w:rPr>
      </w:pPr>
      <w:r w:rsidRPr="00431D5B">
        <w:rPr>
          <w:b w:val="0"/>
        </w:rPr>
        <w:t xml:space="preserve">Статья </w:t>
      </w:r>
      <w:r w:rsidR="009B463D">
        <w:rPr>
          <w:b w:val="0"/>
        </w:rPr>
        <w:t>8</w:t>
      </w:r>
      <w:r w:rsidR="00830CC6" w:rsidRPr="00431D5B">
        <w:rPr>
          <w:b w:val="0"/>
        </w:rPr>
        <w:t>.</w:t>
      </w:r>
      <w:r w:rsidRPr="00431D5B">
        <w:rPr>
          <w:b w:val="0"/>
        </w:rPr>
        <w:t xml:space="preserve"> Управление муниципальным долгом Горьковского муниципального района</w:t>
      </w:r>
      <w:r w:rsidR="00C3457A" w:rsidRPr="00431D5B">
        <w:rPr>
          <w:b w:val="0"/>
        </w:rPr>
        <w:t xml:space="preserve"> Омской области</w:t>
      </w:r>
    </w:p>
    <w:p w:rsidR="008A78E2" w:rsidRPr="00431D5B" w:rsidRDefault="008A78E2" w:rsidP="008A78E2">
      <w:pPr>
        <w:pStyle w:val="a5"/>
        <w:spacing w:line="240" w:lineRule="auto"/>
      </w:pPr>
      <w:r w:rsidRPr="00431D5B">
        <w:t>1. Установить:</w:t>
      </w:r>
    </w:p>
    <w:p w:rsidR="008A78E2" w:rsidRPr="00431D5B" w:rsidRDefault="008A78E2" w:rsidP="008A78E2">
      <w:pPr>
        <w:pStyle w:val="a5"/>
        <w:spacing w:line="240" w:lineRule="auto"/>
      </w:pPr>
      <w:r>
        <w:t>1</w:t>
      </w:r>
      <w:r w:rsidRPr="00431D5B">
        <w:t xml:space="preserve">) </w:t>
      </w:r>
      <w:r w:rsidRPr="00441B32">
        <w:t>верхний предел муниципального внутреннего долга Горьковского муниципального района на 1 января 202</w:t>
      </w:r>
      <w:r w:rsidR="00162074">
        <w:t>5</w:t>
      </w:r>
      <w:r w:rsidRPr="00441B32">
        <w:t xml:space="preserve"> года в размере </w:t>
      </w:r>
      <w:r w:rsidR="00690804">
        <w:t>0</w:t>
      </w:r>
      <w:r w:rsidRPr="00441B32">
        <w:t>0,00 рублей, в том числе верхний предел долга по муниципальным гарантиям в валюте Российской Федерации – 0,00 рублей, на 1 января 202</w:t>
      </w:r>
      <w:r w:rsidR="00162074">
        <w:t>6</w:t>
      </w:r>
      <w:r w:rsidRPr="00441B32">
        <w:t xml:space="preserve"> года в размере 0,00 рублей, в том числе верхний предел долга по муниципальным гарантиям в валюте Российской</w:t>
      </w:r>
      <w:r>
        <w:t xml:space="preserve"> Федерации </w:t>
      </w:r>
      <w:r w:rsidRPr="00431D5B">
        <w:t xml:space="preserve"> – 0,00 рублей, и на 1 января 202</w:t>
      </w:r>
      <w:r w:rsidR="00162074">
        <w:t>7</w:t>
      </w:r>
      <w:r w:rsidRPr="00431D5B">
        <w:t xml:space="preserve"> года в размере</w:t>
      </w:r>
      <w:r w:rsidR="00DA1405">
        <w:t xml:space="preserve"> 0</w:t>
      </w:r>
      <w:r>
        <w:t>,00</w:t>
      </w:r>
      <w:r w:rsidRPr="00431D5B">
        <w:t xml:space="preserve"> рублей, в том </w:t>
      </w:r>
      <w:r w:rsidRPr="00431D5B">
        <w:lastRenderedPageBreak/>
        <w:t>числе верхний предел долга по муниципальным гарантиям</w:t>
      </w:r>
      <w:r>
        <w:t xml:space="preserve"> в валюте Российской Федерации</w:t>
      </w:r>
      <w:r w:rsidRPr="00431D5B">
        <w:t xml:space="preserve"> – 0,00 рублей;</w:t>
      </w:r>
    </w:p>
    <w:p w:rsidR="008A78E2" w:rsidRPr="00431D5B" w:rsidRDefault="008A78E2" w:rsidP="008A78E2">
      <w:pPr>
        <w:pStyle w:val="a5"/>
        <w:spacing w:line="240" w:lineRule="auto"/>
      </w:pPr>
      <w:r>
        <w:t>2</w:t>
      </w:r>
      <w:r w:rsidRPr="003D2C6D">
        <w:t>) объем расходов на обслуживание муниципального долга Горьковского муниципального района в 202</w:t>
      </w:r>
      <w:r w:rsidR="005458E6">
        <w:t>4</w:t>
      </w:r>
      <w:r w:rsidRPr="003D2C6D">
        <w:t xml:space="preserve"> году в сумме </w:t>
      </w:r>
      <w:r w:rsidR="005458E6">
        <w:t>5</w:t>
      </w:r>
      <w:r w:rsidRPr="003D2C6D">
        <w:t xml:space="preserve"> 000,00 рублей, в 202</w:t>
      </w:r>
      <w:r w:rsidR="005458E6">
        <w:t>5</w:t>
      </w:r>
      <w:r w:rsidRPr="003D2C6D">
        <w:t xml:space="preserve"> году в сумме </w:t>
      </w:r>
      <w:r w:rsidR="00785894">
        <w:t>0</w:t>
      </w:r>
      <w:r w:rsidR="00B309A6">
        <w:t>0,00</w:t>
      </w:r>
      <w:r w:rsidRPr="003D2C6D">
        <w:t xml:space="preserve"> рублей и в 202</w:t>
      </w:r>
      <w:r w:rsidR="005458E6">
        <w:t>6</w:t>
      </w:r>
      <w:r w:rsidRPr="003D2C6D">
        <w:t xml:space="preserve"> году в сумме 00,00 рублей.</w:t>
      </w:r>
    </w:p>
    <w:p w:rsidR="00822B39" w:rsidRPr="00431D5B" w:rsidRDefault="00822B39" w:rsidP="00822B39">
      <w:pPr>
        <w:pStyle w:val="a5"/>
        <w:spacing w:line="240" w:lineRule="auto"/>
      </w:pPr>
      <w:r w:rsidRPr="00431D5B">
        <w:t>2. Утвердить:</w:t>
      </w:r>
    </w:p>
    <w:p w:rsidR="00822B39" w:rsidRPr="00431D5B" w:rsidRDefault="00822B39" w:rsidP="00822B39">
      <w:pPr>
        <w:pStyle w:val="a5"/>
        <w:spacing w:line="240" w:lineRule="auto"/>
      </w:pPr>
      <w:r w:rsidRPr="00431D5B">
        <w:t>1) источники финансирования дефицита районного бюджета на 20</w:t>
      </w:r>
      <w:r w:rsidR="00E21E8D" w:rsidRPr="00431D5B">
        <w:t>2</w:t>
      </w:r>
      <w:r w:rsidR="00E926E2">
        <w:t>4</w:t>
      </w:r>
      <w:r w:rsidRPr="00431D5B">
        <w:t xml:space="preserve"> год и на плановый период 20</w:t>
      </w:r>
      <w:r w:rsidR="002403BC" w:rsidRPr="00431D5B">
        <w:t>2</w:t>
      </w:r>
      <w:r w:rsidR="00E926E2">
        <w:t>5</w:t>
      </w:r>
      <w:r w:rsidRPr="00431D5B">
        <w:t xml:space="preserve"> и 20</w:t>
      </w:r>
      <w:r w:rsidR="00555D34" w:rsidRPr="00431D5B">
        <w:t>2</w:t>
      </w:r>
      <w:r w:rsidR="00E926E2">
        <w:t>6</w:t>
      </w:r>
      <w:r w:rsidRPr="00431D5B">
        <w:t xml:space="preserve"> годов согласно приложению № </w:t>
      </w:r>
      <w:r w:rsidR="00D6403D">
        <w:t>7</w:t>
      </w:r>
      <w:r w:rsidRPr="00431D5B">
        <w:t xml:space="preserve"> к настоящему решению;</w:t>
      </w:r>
    </w:p>
    <w:p w:rsidR="00822B39" w:rsidRPr="00431D5B" w:rsidRDefault="005518FE" w:rsidP="00822B39">
      <w:pPr>
        <w:pStyle w:val="a5"/>
        <w:spacing w:line="240" w:lineRule="auto"/>
      </w:pPr>
      <w:r>
        <w:t>2</w:t>
      </w:r>
      <w:r w:rsidR="00822B39" w:rsidRPr="00431D5B">
        <w:t xml:space="preserve">) программу муниципальных </w:t>
      </w:r>
      <w:r w:rsidR="000A3588">
        <w:t xml:space="preserve">внутренних </w:t>
      </w:r>
      <w:r w:rsidR="00822B39" w:rsidRPr="00431D5B">
        <w:t>заимствований Горьковского муниципального района на 20</w:t>
      </w:r>
      <w:r w:rsidR="001304B1" w:rsidRPr="00431D5B">
        <w:t>2</w:t>
      </w:r>
      <w:r w:rsidR="00E926E2">
        <w:t>4</w:t>
      </w:r>
      <w:r w:rsidR="00822B39" w:rsidRPr="00431D5B">
        <w:t xml:space="preserve"> год и на плановый период 20</w:t>
      </w:r>
      <w:r w:rsidR="002403BC" w:rsidRPr="00431D5B">
        <w:t>2</w:t>
      </w:r>
      <w:r w:rsidR="00E926E2">
        <w:t>5</w:t>
      </w:r>
      <w:r w:rsidR="00822B39" w:rsidRPr="00431D5B">
        <w:t xml:space="preserve"> и 20</w:t>
      </w:r>
      <w:r w:rsidR="00555D34" w:rsidRPr="00431D5B">
        <w:t>2</w:t>
      </w:r>
      <w:r w:rsidR="00E926E2">
        <w:t>6</w:t>
      </w:r>
      <w:r w:rsidR="00822B39" w:rsidRPr="00431D5B">
        <w:t xml:space="preserve"> годов согласно прило</w:t>
      </w:r>
      <w:r w:rsidR="007545CF" w:rsidRPr="00431D5B">
        <w:t xml:space="preserve">жению № </w:t>
      </w:r>
      <w:r w:rsidR="00D6403D">
        <w:t>8</w:t>
      </w:r>
      <w:r w:rsidR="007545CF" w:rsidRPr="00431D5B">
        <w:t xml:space="preserve"> к настоящему решению.</w:t>
      </w:r>
    </w:p>
    <w:p w:rsidR="00C35E74" w:rsidRPr="00C35E74" w:rsidRDefault="00C35E74" w:rsidP="00C35E74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35E74">
        <w:rPr>
          <w:rFonts w:ascii="Times New Roman" w:hAnsi="Times New Roman" w:cs="Times New Roman"/>
          <w:sz w:val="28"/>
          <w:szCs w:val="28"/>
        </w:rPr>
        <w:t xml:space="preserve">3. Муниципальные внутренние заимствования и муниципальные внешние заимствования </w:t>
      </w:r>
      <w:r>
        <w:rPr>
          <w:rFonts w:ascii="Times New Roman" w:hAnsi="Times New Roman" w:cs="Times New Roman"/>
          <w:sz w:val="28"/>
          <w:szCs w:val="28"/>
        </w:rPr>
        <w:t>Горьков</w:t>
      </w:r>
      <w:r w:rsidRPr="00C35E74">
        <w:rPr>
          <w:rFonts w:ascii="Times New Roman" w:hAnsi="Times New Roman" w:cs="Times New Roman"/>
          <w:sz w:val="28"/>
          <w:szCs w:val="28"/>
        </w:rPr>
        <w:t>ским муниципальным районом Омской области в 202</w:t>
      </w:r>
      <w:r w:rsidR="00FE1852">
        <w:rPr>
          <w:rFonts w:ascii="Times New Roman" w:hAnsi="Times New Roman" w:cs="Times New Roman"/>
          <w:sz w:val="28"/>
          <w:szCs w:val="28"/>
        </w:rPr>
        <w:t>4</w:t>
      </w:r>
      <w:r w:rsidRPr="00C35E74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FE1852">
        <w:rPr>
          <w:rFonts w:ascii="Times New Roman" w:hAnsi="Times New Roman" w:cs="Times New Roman"/>
          <w:sz w:val="28"/>
          <w:szCs w:val="28"/>
        </w:rPr>
        <w:t>5</w:t>
      </w:r>
      <w:r w:rsidRPr="00C35E74">
        <w:rPr>
          <w:rFonts w:ascii="Times New Roman" w:hAnsi="Times New Roman" w:cs="Times New Roman"/>
          <w:sz w:val="28"/>
          <w:szCs w:val="28"/>
        </w:rPr>
        <w:t xml:space="preserve"> и 202</w:t>
      </w:r>
      <w:r w:rsidR="00FE1852">
        <w:rPr>
          <w:rFonts w:ascii="Times New Roman" w:hAnsi="Times New Roman" w:cs="Times New Roman"/>
          <w:sz w:val="28"/>
          <w:szCs w:val="28"/>
        </w:rPr>
        <w:t>6</w:t>
      </w:r>
      <w:r w:rsidRPr="00C35E74">
        <w:rPr>
          <w:rFonts w:ascii="Times New Roman" w:hAnsi="Times New Roman" w:cs="Times New Roman"/>
          <w:sz w:val="28"/>
          <w:szCs w:val="28"/>
        </w:rPr>
        <w:t xml:space="preserve"> годов не осуществляются.</w:t>
      </w:r>
    </w:p>
    <w:p w:rsidR="00822B39" w:rsidRDefault="00822B39" w:rsidP="00C35E74">
      <w:pPr>
        <w:pStyle w:val="a5"/>
        <w:spacing w:line="240" w:lineRule="auto"/>
      </w:pPr>
      <w:r w:rsidRPr="00431D5B">
        <w:t>4. Муниципальные гарантии Горьковским муниципальным районом в 20</w:t>
      </w:r>
      <w:r w:rsidR="001304B1" w:rsidRPr="00431D5B">
        <w:t>2</w:t>
      </w:r>
      <w:r w:rsidR="00A83C09">
        <w:t>4</w:t>
      </w:r>
      <w:r w:rsidRPr="00431D5B">
        <w:t xml:space="preserve"> году и в плановом периоде 20</w:t>
      </w:r>
      <w:r w:rsidR="002403BC" w:rsidRPr="00431D5B">
        <w:t>2</w:t>
      </w:r>
      <w:r w:rsidR="00A83C09">
        <w:t>5</w:t>
      </w:r>
      <w:r w:rsidRPr="00431D5B">
        <w:t xml:space="preserve"> и 20</w:t>
      </w:r>
      <w:r w:rsidR="00555D34" w:rsidRPr="00431D5B">
        <w:t>2</w:t>
      </w:r>
      <w:r w:rsidR="00A83C09">
        <w:t>6</w:t>
      </w:r>
      <w:r w:rsidRPr="00431D5B">
        <w:t xml:space="preserve"> годов не предоставляются. </w:t>
      </w:r>
    </w:p>
    <w:p w:rsidR="00C35E74" w:rsidRDefault="00C35E74" w:rsidP="00C35E74">
      <w:pPr>
        <w:pStyle w:val="a5"/>
        <w:spacing w:line="240" w:lineRule="auto"/>
      </w:pPr>
    </w:p>
    <w:p w:rsidR="00822B39" w:rsidRPr="00431D5B" w:rsidRDefault="00822B39" w:rsidP="00822B39">
      <w:pPr>
        <w:pStyle w:val="a4"/>
        <w:spacing w:before="0" w:line="240" w:lineRule="auto"/>
        <w:ind w:left="0"/>
        <w:jc w:val="center"/>
        <w:rPr>
          <w:b w:val="0"/>
        </w:rPr>
      </w:pPr>
      <w:r w:rsidRPr="00431D5B">
        <w:rPr>
          <w:b w:val="0"/>
        </w:rPr>
        <w:t>Статья</w:t>
      </w:r>
      <w:r w:rsidR="008E7F78">
        <w:rPr>
          <w:b w:val="0"/>
        </w:rPr>
        <w:t xml:space="preserve"> </w:t>
      </w:r>
      <w:r w:rsidR="009B463D">
        <w:rPr>
          <w:b w:val="0"/>
        </w:rPr>
        <w:t>9</w:t>
      </w:r>
      <w:r w:rsidRPr="00431D5B">
        <w:rPr>
          <w:b w:val="0"/>
        </w:rPr>
        <w:t>. Особенности погашения кредиторской задолженности главных распорядителей средств районного бюджета</w:t>
      </w:r>
    </w:p>
    <w:p w:rsidR="00822B39" w:rsidRPr="00431D5B" w:rsidRDefault="00822B39" w:rsidP="00822B39">
      <w:pPr>
        <w:pStyle w:val="a4"/>
        <w:spacing w:before="0" w:line="240" w:lineRule="auto"/>
        <w:ind w:left="0"/>
        <w:jc w:val="center"/>
        <w:rPr>
          <w:b w:val="0"/>
        </w:rPr>
      </w:pPr>
    </w:p>
    <w:p w:rsidR="00822B39" w:rsidRDefault="00822B39" w:rsidP="00822B39">
      <w:pPr>
        <w:pStyle w:val="a5"/>
        <w:spacing w:line="240" w:lineRule="auto"/>
      </w:pPr>
      <w:r w:rsidRPr="00431D5B">
        <w:t>В целях эффективно</w:t>
      </w:r>
      <w:r w:rsidR="00D8056D">
        <w:t>сти</w:t>
      </w:r>
      <w:r w:rsidRPr="00431D5B"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B127E2" w:rsidRPr="00431D5B">
        <w:t>2</w:t>
      </w:r>
      <w:r w:rsidR="00A83C09">
        <w:t>4</w:t>
      </w:r>
      <w:r w:rsidRPr="00431D5B"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B127E2" w:rsidRPr="00431D5B">
        <w:t>2</w:t>
      </w:r>
      <w:r w:rsidR="00A83C09">
        <w:t>4</w:t>
      </w:r>
      <w:r w:rsidRPr="00431D5B">
        <w:t xml:space="preserve"> год.</w:t>
      </w:r>
    </w:p>
    <w:p w:rsidR="00822B39" w:rsidRPr="00431D5B" w:rsidRDefault="00822B39" w:rsidP="00822B39">
      <w:pPr>
        <w:pStyle w:val="a4"/>
        <w:jc w:val="center"/>
        <w:rPr>
          <w:b w:val="0"/>
        </w:rPr>
      </w:pPr>
      <w:r w:rsidRPr="00431D5B">
        <w:rPr>
          <w:b w:val="0"/>
        </w:rPr>
        <w:t xml:space="preserve">Статья </w:t>
      </w:r>
      <w:r w:rsidR="00067D9F">
        <w:fldChar w:fldCharType="begin"/>
      </w:r>
      <w:r w:rsidR="00067D9F">
        <w:instrText xml:space="preserve"> COMMENTS "13 "$#/$\%^ТипКласса:ПолеНомер;Идентификатор:НомерЭлемента;ПозицияНомера:13;СтильНомера:Арабская;РазделительНомера: ;$#\$/%^\* MERGEFORMAT \* MERGEFORMAT </w:instrText>
      </w:r>
      <w:r w:rsidR="00067D9F">
        <w:fldChar w:fldCharType="separate"/>
      </w:r>
      <w:r w:rsidRPr="00431D5B">
        <w:rPr>
          <w:b w:val="0"/>
        </w:rPr>
        <w:t>1</w:t>
      </w:r>
      <w:r w:rsidR="00BD5CF3">
        <w:rPr>
          <w:b w:val="0"/>
        </w:rPr>
        <w:t>0</w:t>
      </w:r>
      <w:r w:rsidRPr="00431D5B">
        <w:rPr>
          <w:b w:val="0"/>
        </w:rPr>
        <w:t>.</w:t>
      </w:r>
      <w:r w:rsidR="00067D9F">
        <w:rPr>
          <w:b w:val="0"/>
        </w:rPr>
        <w:fldChar w:fldCharType="end"/>
      </w:r>
      <w:r w:rsidRPr="00431D5B">
        <w:rPr>
          <w:b w:val="0"/>
        </w:rPr>
        <w:t xml:space="preserve"> Использование остатков средств районного бюджета</w:t>
      </w:r>
    </w:p>
    <w:p w:rsidR="00822B39" w:rsidRPr="00431D5B" w:rsidRDefault="00822B39" w:rsidP="00822B39">
      <w:pPr>
        <w:pStyle w:val="a5"/>
        <w:spacing w:line="240" w:lineRule="auto"/>
      </w:pPr>
      <w:r w:rsidRPr="00431D5B">
        <w:t>1. Остатки средств районного бюджета на 1 января 20</w:t>
      </w:r>
      <w:r w:rsidR="003D2B12" w:rsidRPr="00431D5B">
        <w:t>2</w:t>
      </w:r>
      <w:r w:rsidR="000864D6">
        <w:t>4</w:t>
      </w:r>
      <w:r w:rsidRPr="00431D5B">
        <w:t xml:space="preserve"> года (за исключением остатков целевых </w:t>
      </w:r>
      <w:r w:rsidR="00896AF1">
        <w:t xml:space="preserve">средств) </w:t>
      </w:r>
      <w:r w:rsidRPr="00431D5B">
        <w:t>направляются на:</w:t>
      </w:r>
    </w:p>
    <w:p w:rsidR="00CB7D0D" w:rsidRPr="00431D5B" w:rsidRDefault="00822B39" w:rsidP="00822B39">
      <w:pPr>
        <w:pStyle w:val="a5"/>
        <w:spacing w:line="240" w:lineRule="auto"/>
      </w:pPr>
      <w:r w:rsidRPr="00431D5B">
        <w:t>1)</w:t>
      </w:r>
      <w:r w:rsidR="00CB7D0D" w:rsidRPr="00431D5B">
        <w:t xml:space="preserve"> увеличение в 20</w:t>
      </w:r>
      <w:r w:rsidR="003D2B12" w:rsidRPr="00431D5B">
        <w:t>2</w:t>
      </w:r>
      <w:r w:rsidR="000864D6">
        <w:t>4</w:t>
      </w:r>
      <w:r w:rsidR="00CB7D0D" w:rsidRPr="00431D5B">
        <w:t xml:space="preserve"> году бюджетных ассигнований дорожного фонда Горьковского муниципального района Омской области в объеме неполного использования бюджетных ассигнований дорожного фонда Горьковского муниципального района Омской области</w:t>
      </w:r>
      <w:r w:rsidR="001B7959" w:rsidRPr="00431D5B">
        <w:t xml:space="preserve"> 20</w:t>
      </w:r>
      <w:r w:rsidR="002D0BE0">
        <w:t>2</w:t>
      </w:r>
      <w:r w:rsidR="000864D6">
        <w:t>3</w:t>
      </w:r>
      <w:r w:rsidR="001B7959" w:rsidRPr="00431D5B">
        <w:t xml:space="preserve"> года</w:t>
      </w:r>
      <w:r w:rsidR="00CB7D0D" w:rsidRPr="00431D5B">
        <w:t>;</w:t>
      </w:r>
    </w:p>
    <w:p w:rsidR="00822B39" w:rsidRPr="00431D5B" w:rsidRDefault="003D2B12" w:rsidP="003D2B12">
      <w:pPr>
        <w:pStyle w:val="a5"/>
        <w:spacing w:line="240" w:lineRule="auto"/>
      </w:pPr>
      <w:r w:rsidRPr="00431D5B">
        <w:t xml:space="preserve">2) </w:t>
      </w:r>
      <w:r w:rsidR="00304347">
        <w:t>увеличение в 2024 году бюджетных ассигнований на оплату заключенных от имени Горьковского муниципального района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2023 году, в объеме не превышающем сумму остатка не использованных на 1 января 2024 года бюджетных ассигнований на исполнение указанных муниципальных контрактов.</w:t>
      </w:r>
    </w:p>
    <w:p w:rsidR="00822B39" w:rsidRDefault="00822B39" w:rsidP="00822B39">
      <w:pPr>
        <w:pStyle w:val="a5"/>
        <w:spacing w:line="240" w:lineRule="auto"/>
      </w:pPr>
      <w:r w:rsidRPr="00431D5B">
        <w:t>2. Не использованные по состоянию на 1 января 20</w:t>
      </w:r>
      <w:r w:rsidR="003D2B12" w:rsidRPr="00431D5B">
        <w:t>2</w:t>
      </w:r>
      <w:r w:rsidR="000864D6">
        <w:t>4</w:t>
      </w:r>
      <w:r w:rsidRPr="00431D5B">
        <w:t xml:space="preserve"> года остатки иных межбюджетных трансфертов, имеющих целевое назначение, полученные поселениями Горьковского муниципального района Омской области из районного бюджета, </w:t>
      </w:r>
      <w:r w:rsidR="008D54E2"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</w:t>
      </w:r>
      <w:r w:rsidR="008D54E2">
        <w:lastRenderedPageBreak/>
        <w:t xml:space="preserve">Администрации Горьковского муниципального района Омской области, </w:t>
      </w:r>
      <w:r w:rsidRPr="00431D5B">
        <w:t xml:space="preserve">подлежат возврату в районный бюджет в </w:t>
      </w:r>
      <w:r w:rsidR="00B30559" w:rsidRPr="00431D5B">
        <w:t xml:space="preserve">течение первых 15 </w:t>
      </w:r>
      <w:r w:rsidR="00CB7D0D" w:rsidRPr="00431D5B">
        <w:t xml:space="preserve">рабочих </w:t>
      </w:r>
      <w:r w:rsidR="00B30559" w:rsidRPr="00431D5B">
        <w:t xml:space="preserve">дней </w:t>
      </w:r>
      <w:r w:rsidR="00CB7D0D" w:rsidRPr="00431D5B">
        <w:t>20</w:t>
      </w:r>
      <w:r w:rsidR="003D2B12" w:rsidRPr="00431D5B">
        <w:t>2</w:t>
      </w:r>
      <w:r w:rsidR="000864D6">
        <w:t>4</w:t>
      </w:r>
      <w:r w:rsidR="00B30559" w:rsidRPr="00431D5B">
        <w:t xml:space="preserve"> года</w:t>
      </w:r>
      <w:r w:rsidR="001B7959" w:rsidRPr="00431D5B">
        <w:t>.</w:t>
      </w:r>
    </w:p>
    <w:p w:rsidR="008A0374" w:rsidRDefault="008A0374" w:rsidP="00822B39">
      <w:pPr>
        <w:pStyle w:val="a5"/>
        <w:spacing w:line="240" w:lineRule="auto"/>
      </w:pPr>
    </w:p>
    <w:p w:rsidR="006A0BA7" w:rsidRDefault="006A0BA7" w:rsidP="008E7F78">
      <w:pPr>
        <w:pStyle w:val="a4"/>
        <w:spacing w:before="0" w:line="240" w:lineRule="auto"/>
        <w:ind w:left="709"/>
        <w:jc w:val="center"/>
        <w:rPr>
          <w:b w:val="0"/>
        </w:rPr>
      </w:pPr>
      <w:r w:rsidRPr="00E263CA">
        <w:rPr>
          <w:b w:val="0"/>
        </w:rPr>
        <w:t>Статья 1</w:t>
      </w:r>
      <w:r w:rsidR="00141205">
        <w:rPr>
          <w:b w:val="0"/>
        </w:rPr>
        <w:t>1</w:t>
      </w:r>
      <w:r w:rsidRPr="00E263CA">
        <w:rPr>
          <w:b w:val="0"/>
        </w:rPr>
        <w:t>. Особенности использования неналоговых доходов в области охраны окружающей среды</w:t>
      </w:r>
    </w:p>
    <w:p w:rsidR="009B463D" w:rsidRDefault="009B463D" w:rsidP="009B463D">
      <w:pPr>
        <w:pStyle w:val="a4"/>
        <w:spacing w:before="0" w:line="240" w:lineRule="auto"/>
        <w:ind w:left="709"/>
        <w:jc w:val="both"/>
        <w:rPr>
          <w:b w:val="0"/>
        </w:rPr>
      </w:pPr>
    </w:p>
    <w:p w:rsidR="006A0BA7" w:rsidRPr="00E263CA" w:rsidRDefault="006A0BA7" w:rsidP="006A0BA7">
      <w:pPr>
        <w:pStyle w:val="a4"/>
        <w:spacing w:before="0" w:line="240" w:lineRule="auto"/>
        <w:ind w:left="0"/>
        <w:jc w:val="both"/>
        <w:rPr>
          <w:b w:val="0"/>
        </w:rPr>
      </w:pPr>
      <w:r w:rsidRPr="00E263CA">
        <w:rPr>
          <w:b w:val="0"/>
        </w:rPr>
        <w:t>Установить, что в 202</w:t>
      </w:r>
      <w:r w:rsidR="000864D6">
        <w:rPr>
          <w:b w:val="0"/>
        </w:rPr>
        <w:t>4 – 2026</w:t>
      </w:r>
      <w:r w:rsidRPr="00E263CA">
        <w:rPr>
          <w:b w:val="0"/>
        </w:rPr>
        <w:t xml:space="preserve"> годах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</w:t>
      </w:r>
      <w:r w:rsidR="00EE1AD9">
        <w:rPr>
          <w:b w:val="0"/>
        </w:rPr>
        <w:t>Горьков</w:t>
      </w:r>
      <w:r w:rsidRPr="00E263CA">
        <w:rPr>
          <w:b w:val="0"/>
        </w:rPr>
        <w:t>ского муниципального района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районного бюджета, подлежащие в соответствии с федеральным законодательством зачислению в районный бюджет, полученные от платы за негативное воздействие на окружающую среду</w:t>
      </w:r>
      <w:r w:rsidR="001C413B">
        <w:rPr>
          <w:b w:val="0"/>
        </w:rPr>
        <w:t>.</w:t>
      </w:r>
    </w:p>
    <w:p w:rsidR="00822B39" w:rsidRPr="00431D5B" w:rsidRDefault="00822B39" w:rsidP="00822B39">
      <w:pPr>
        <w:pStyle w:val="a4"/>
        <w:jc w:val="center"/>
        <w:rPr>
          <w:b w:val="0"/>
        </w:rPr>
      </w:pPr>
      <w:r w:rsidRPr="00431D5B">
        <w:rPr>
          <w:b w:val="0"/>
        </w:rPr>
        <w:t xml:space="preserve">Статья </w:t>
      </w:r>
      <w:r w:rsidR="00067D9F">
        <w:fldChar w:fldCharType="begin"/>
      </w:r>
      <w:r w:rsidR="00067D9F">
        <w:instrText xml:space="preserve"> COMMENTS "14 "$#/$\%^ТипКласса:ПолеНомер;Идентификатор:НомерЭлемента;ПозицияНомера:14;СтильНомера:Арабская;РазделительНомера: ;$#\$/%^\* MERGEFORMAT \* MERGEFORMAT </w:instrText>
      </w:r>
      <w:r w:rsidR="00067D9F">
        <w:fldChar w:fldCharType="separate"/>
      </w:r>
      <w:r w:rsidR="008A0374">
        <w:rPr>
          <w:b w:val="0"/>
        </w:rPr>
        <w:t>1</w:t>
      </w:r>
      <w:r w:rsidR="00141205">
        <w:rPr>
          <w:b w:val="0"/>
        </w:rPr>
        <w:t>2</w:t>
      </w:r>
      <w:r w:rsidRPr="00431D5B">
        <w:rPr>
          <w:b w:val="0"/>
        </w:rPr>
        <w:t>.</w:t>
      </w:r>
      <w:r w:rsidR="00067D9F">
        <w:rPr>
          <w:b w:val="0"/>
        </w:rPr>
        <w:fldChar w:fldCharType="end"/>
      </w:r>
      <w:r w:rsidRPr="00431D5B">
        <w:rPr>
          <w:b w:val="0"/>
        </w:rPr>
        <w:t xml:space="preserve"> Вступление в силу настоящего решения</w:t>
      </w:r>
    </w:p>
    <w:p w:rsidR="00822B39" w:rsidRPr="00431D5B" w:rsidRDefault="008B62B4" w:rsidP="008B62B4">
      <w:pPr>
        <w:pStyle w:val="a5"/>
        <w:spacing w:line="240" w:lineRule="auto"/>
      </w:pPr>
      <w:r>
        <w:t>1.</w:t>
      </w:r>
      <w:r w:rsidR="00822B39" w:rsidRPr="00431D5B">
        <w:t>Настоящее решение вступает в силу с 1 января 20</w:t>
      </w:r>
      <w:r w:rsidR="00066673" w:rsidRPr="00431D5B">
        <w:t>2</w:t>
      </w:r>
      <w:r w:rsidR="000864D6">
        <w:t>4</w:t>
      </w:r>
      <w:r w:rsidR="00822B39" w:rsidRPr="00431D5B">
        <w:t xml:space="preserve"> года и действует по 31 декабря 20</w:t>
      </w:r>
      <w:r w:rsidR="00066673" w:rsidRPr="00431D5B">
        <w:t>2</w:t>
      </w:r>
      <w:r w:rsidR="000864D6">
        <w:t>4</w:t>
      </w:r>
      <w:r w:rsidR="00822B39" w:rsidRPr="00431D5B">
        <w:t xml:space="preserve"> года, за исключением случая, предусмотренного пунктом 2 настоящей статьи.</w:t>
      </w:r>
    </w:p>
    <w:p w:rsidR="00822B39" w:rsidRDefault="00822B39" w:rsidP="0083619E">
      <w:pPr>
        <w:pStyle w:val="a5"/>
        <w:numPr>
          <w:ilvl w:val="0"/>
          <w:numId w:val="1"/>
        </w:numPr>
        <w:spacing w:line="240" w:lineRule="auto"/>
      </w:pPr>
      <w:r w:rsidRPr="00431D5B">
        <w:t>При изменении объемов безвозмездных поступлений и</w:t>
      </w:r>
      <w:r w:rsidR="00572087" w:rsidRPr="00431D5B">
        <w:t xml:space="preserve"> получении бюджетных кредитов, а также при изменении в 20</w:t>
      </w:r>
      <w:r w:rsidR="00066673" w:rsidRPr="00431D5B">
        <w:t>2</w:t>
      </w:r>
      <w:r w:rsidR="000864D6">
        <w:t>4</w:t>
      </w:r>
      <w:r w:rsidR="00572087" w:rsidRPr="00431D5B">
        <w:t xml:space="preserve"> году сводной бюджетной росписи районного бюджета в соответствии с пунктом 3 статьи 217Бюджетного кодекса Российской Федерации и пунктом 4 статьи 3 настоящего решения и </w:t>
      </w:r>
      <w:r w:rsidRPr="00431D5B">
        <w:t>отсутствии возможности отражения в районном бюджете указанных изменений в 20</w:t>
      </w:r>
      <w:r w:rsidR="00066673" w:rsidRPr="00431D5B">
        <w:t>2</w:t>
      </w:r>
      <w:r w:rsidR="00785894">
        <w:t>3</w:t>
      </w:r>
      <w:r w:rsidRPr="00431D5B">
        <w:t xml:space="preserve"> году настоящее решение действует </w:t>
      </w:r>
      <w:r w:rsidR="00572087" w:rsidRPr="00431D5B">
        <w:t>д</w:t>
      </w:r>
      <w:r w:rsidRPr="00431D5B">
        <w:t>о 1</w:t>
      </w:r>
      <w:r w:rsidR="00572087" w:rsidRPr="00431D5B">
        <w:t>5</w:t>
      </w:r>
      <w:r w:rsidRPr="00431D5B">
        <w:t xml:space="preserve"> марта 20</w:t>
      </w:r>
      <w:r w:rsidR="0054140D" w:rsidRPr="00431D5B">
        <w:t>2</w:t>
      </w:r>
      <w:r w:rsidR="00785894">
        <w:t>4</w:t>
      </w:r>
      <w:r w:rsidRPr="00431D5B">
        <w:t xml:space="preserve"> года.</w:t>
      </w:r>
    </w:p>
    <w:p w:rsidR="00B21582" w:rsidRDefault="00B21582" w:rsidP="00B21582">
      <w:pPr>
        <w:pStyle w:val="a5"/>
        <w:spacing w:line="240" w:lineRule="auto"/>
        <w:ind w:firstLine="0"/>
      </w:pPr>
    </w:p>
    <w:p w:rsidR="00ED2621" w:rsidRDefault="00ED2621" w:rsidP="00ED2621">
      <w:pPr>
        <w:pStyle w:val="a5"/>
        <w:spacing w:line="240" w:lineRule="auto"/>
        <w:ind w:left="709" w:firstLine="0"/>
      </w:pPr>
    </w:p>
    <w:p w:rsidR="00C55FD8" w:rsidRDefault="00306945" w:rsidP="00306945">
      <w:pPr>
        <w:pStyle w:val="a5"/>
        <w:spacing w:line="240" w:lineRule="auto"/>
        <w:ind w:firstLine="0"/>
      </w:pPr>
      <w:r>
        <w:t>Глава муниципального района                                                                М.Ю. Болтрик</w:t>
      </w:r>
    </w:p>
    <w:sectPr w:rsidR="00C55FD8" w:rsidSect="0083619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6CD5"/>
    <w:multiLevelType w:val="hybridMultilevel"/>
    <w:tmpl w:val="E9DA12BE"/>
    <w:lvl w:ilvl="0" w:tplc="94B096E8">
      <w:start w:val="1"/>
      <w:numFmt w:val="decimal"/>
      <w:lvlText w:val="%1)"/>
      <w:lvlJc w:val="left"/>
      <w:pPr>
        <w:ind w:left="1153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B39"/>
    <w:rsid w:val="00005BB4"/>
    <w:rsid w:val="00006ACB"/>
    <w:rsid w:val="000100C5"/>
    <w:rsid w:val="00010F68"/>
    <w:rsid w:val="00013B49"/>
    <w:rsid w:val="0001416F"/>
    <w:rsid w:val="00014905"/>
    <w:rsid w:val="0001730F"/>
    <w:rsid w:val="00017471"/>
    <w:rsid w:val="00021091"/>
    <w:rsid w:val="000214B8"/>
    <w:rsid w:val="00021AD1"/>
    <w:rsid w:val="000227F6"/>
    <w:rsid w:val="00023BC3"/>
    <w:rsid w:val="00023E4F"/>
    <w:rsid w:val="0002423E"/>
    <w:rsid w:val="0002618D"/>
    <w:rsid w:val="000275B7"/>
    <w:rsid w:val="000302D9"/>
    <w:rsid w:val="00031618"/>
    <w:rsid w:val="00032B40"/>
    <w:rsid w:val="00037CB3"/>
    <w:rsid w:val="00040159"/>
    <w:rsid w:val="00040FA4"/>
    <w:rsid w:val="000411D6"/>
    <w:rsid w:val="00044DF8"/>
    <w:rsid w:val="00045377"/>
    <w:rsid w:val="00047419"/>
    <w:rsid w:val="00047C0D"/>
    <w:rsid w:val="00053123"/>
    <w:rsid w:val="00055DA1"/>
    <w:rsid w:val="0006022B"/>
    <w:rsid w:val="00060827"/>
    <w:rsid w:val="00061624"/>
    <w:rsid w:val="00061791"/>
    <w:rsid w:val="00061C66"/>
    <w:rsid w:val="00062610"/>
    <w:rsid w:val="0006521B"/>
    <w:rsid w:val="00065BDC"/>
    <w:rsid w:val="00066673"/>
    <w:rsid w:val="00067D9F"/>
    <w:rsid w:val="00070D56"/>
    <w:rsid w:val="00072F72"/>
    <w:rsid w:val="0007390C"/>
    <w:rsid w:val="0007399E"/>
    <w:rsid w:val="00073AEF"/>
    <w:rsid w:val="0007510B"/>
    <w:rsid w:val="000775E8"/>
    <w:rsid w:val="00077899"/>
    <w:rsid w:val="00080449"/>
    <w:rsid w:val="00080932"/>
    <w:rsid w:val="00081DB3"/>
    <w:rsid w:val="000822B5"/>
    <w:rsid w:val="000828F1"/>
    <w:rsid w:val="00084167"/>
    <w:rsid w:val="000864D6"/>
    <w:rsid w:val="0008766E"/>
    <w:rsid w:val="0009125C"/>
    <w:rsid w:val="000912FB"/>
    <w:rsid w:val="00091626"/>
    <w:rsid w:val="00092EBD"/>
    <w:rsid w:val="00093E2B"/>
    <w:rsid w:val="000944B8"/>
    <w:rsid w:val="00095D66"/>
    <w:rsid w:val="000965B6"/>
    <w:rsid w:val="00097370"/>
    <w:rsid w:val="0009766B"/>
    <w:rsid w:val="000A3588"/>
    <w:rsid w:val="000A3E61"/>
    <w:rsid w:val="000A4E76"/>
    <w:rsid w:val="000A5930"/>
    <w:rsid w:val="000B0568"/>
    <w:rsid w:val="000B56E9"/>
    <w:rsid w:val="000C056A"/>
    <w:rsid w:val="000C148D"/>
    <w:rsid w:val="000C3AD8"/>
    <w:rsid w:val="000C3C4C"/>
    <w:rsid w:val="000C4A16"/>
    <w:rsid w:val="000C51BF"/>
    <w:rsid w:val="000C5239"/>
    <w:rsid w:val="000C6ABD"/>
    <w:rsid w:val="000D0299"/>
    <w:rsid w:val="000D233F"/>
    <w:rsid w:val="000D282F"/>
    <w:rsid w:val="000D2D2A"/>
    <w:rsid w:val="000D5279"/>
    <w:rsid w:val="000E6885"/>
    <w:rsid w:val="000F0E52"/>
    <w:rsid w:val="000F427B"/>
    <w:rsid w:val="000F73D8"/>
    <w:rsid w:val="0010045F"/>
    <w:rsid w:val="00100A8E"/>
    <w:rsid w:val="0010247C"/>
    <w:rsid w:val="00104D80"/>
    <w:rsid w:val="0010611E"/>
    <w:rsid w:val="001113AE"/>
    <w:rsid w:val="00122BD1"/>
    <w:rsid w:val="00125467"/>
    <w:rsid w:val="00127F33"/>
    <w:rsid w:val="001304B1"/>
    <w:rsid w:val="00131BAE"/>
    <w:rsid w:val="001337FA"/>
    <w:rsid w:val="0014048A"/>
    <w:rsid w:val="00141205"/>
    <w:rsid w:val="00143E48"/>
    <w:rsid w:val="00145239"/>
    <w:rsid w:val="0014543D"/>
    <w:rsid w:val="00146849"/>
    <w:rsid w:val="00146E34"/>
    <w:rsid w:val="00146FB6"/>
    <w:rsid w:val="001473C5"/>
    <w:rsid w:val="001520B6"/>
    <w:rsid w:val="00155181"/>
    <w:rsid w:val="00157AE9"/>
    <w:rsid w:val="00160E72"/>
    <w:rsid w:val="00162074"/>
    <w:rsid w:val="00163D28"/>
    <w:rsid w:val="00163EAE"/>
    <w:rsid w:val="00164328"/>
    <w:rsid w:val="00164AF4"/>
    <w:rsid w:val="00165AC9"/>
    <w:rsid w:val="0016609F"/>
    <w:rsid w:val="00171BC4"/>
    <w:rsid w:val="001731D3"/>
    <w:rsid w:val="00173AEB"/>
    <w:rsid w:val="00174D31"/>
    <w:rsid w:val="001751AF"/>
    <w:rsid w:val="00177D2E"/>
    <w:rsid w:val="00184E3E"/>
    <w:rsid w:val="0018511D"/>
    <w:rsid w:val="00186D62"/>
    <w:rsid w:val="00190611"/>
    <w:rsid w:val="00190ECC"/>
    <w:rsid w:val="00190F0D"/>
    <w:rsid w:val="00192DC3"/>
    <w:rsid w:val="00196048"/>
    <w:rsid w:val="00197029"/>
    <w:rsid w:val="0019707B"/>
    <w:rsid w:val="00197B68"/>
    <w:rsid w:val="00197C83"/>
    <w:rsid w:val="001A084D"/>
    <w:rsid w:val="001A137C"/>
    <w:rsid w:val="001A2E8D"/>
    <w:rsid w:val="001A4CE6"/>
    <w:rsid w:val="001A5096"/>
    <w:rsid w:val="001A50F9"/>
    <w:rsid w:val="001A5187"/>
    <w:rsid w:val="001A5395"/>
    <w:rsid w:val="001A54CB"/>
    <w:rsid w:val="001A6D70"/>
    <w:rsid w:val="001B04B2"/>
    <w:rsid w:val="001B2AD6"/>
    <w:rsid w:val="001B4244"/>
    <w:rsid w:val="001B6585"/>
    <w:rsid w:val="001B70AA"/>
    <w:rsid w:val="001B7959"/>
    <w:rsid w:val="001C3372"/>
    <w:rsid w:val="001C3E15"/>
    <w:rsid w:val="001C413B"/>
    <w:rsid w:val="001C4D3F"/>
    <w:rsid w:val="001C6507"/>
    <w:rsid w:val="001C708E"/>
    <w:rsid w:val="001D21C4"/>
    <w:rsid w:val="001D41B8"/>
    <w:rsid w:val="001D42C8"/>
    <w:rsid w:val="001D584E"/>
    <w:rsid w:val="001E1600"/>
    <w:rsid w:val="001E166F"/>
    <w:rsid w:val="001E1C10"/>
    <w:rsid w:val="001E3721"/>
    <w:rsid w:val="001E50C0"/>
    <w:rsid w:val="001E7868"/>
    <w:rsid w:val="001F04A0"/>
    <w:rsid w:val="001F28C1"/>
    <w:rsid w:val="001F2920"/>
    <w:rsid w:val="001F2FCF"/>
    <w:rsid w:val="001F43C8"/>
    <w:rsid w:val="001F4B49"/>
    <w:rsid w:val="001F6C65"/>
    <w:rsid w:val="002011B7"/>
    <w:rsid w:val="00202D01"/>
    <w:rsid w:val="00203B19"/>
    <w:rsid w:val="0020679A"/>
    <w:rsid w:val="002076A4"/>
    <w:rsid w:val="002104F2"/>
    <w:rsid w:val="00211503"/>
    <w:rsid w:val="002146C2"/>
    <w:rsid w:val="002159DB"/>
    <w:rsid w:val="00215E53"/>
    <w:rsid w:val="00216118"/>
    <w:rsid w:val="00217052"/>
    <w:rsid w:val="00217CC4"/>
    <w:rsid w:val="00220CCD"/>
    <w:rsid w:val="002210D2"/>
    <w:rsid w:val="0022143F"/>
    <w:rsid w:val="00223343"/>
    <w:rsid w:val="00223668"/>
    <w:rsid w:val="002239C5"/>
    <w:rsid w:val="002251A7"/>
    <w:rsid w:val="00227E73"/>
    <w:rsid w:val="00230CA2"/>
    <w:rsid w:val="00231841"/>
    <w:rsid w:val="00232DA9"/>
    <w:rsid w:val="00232DDE"/>
    <w:rsid w:val="002359C5"/>
    <w:rsid w:val="002369C1"/>
    <w:rsid w:val="002403BC"/>
    <w:rsid w:val="002424D3"/>
    <w:rsid w:val="00244DE0"/>
    <w:rsid w:val="00251DD7"/>
    <w:rsid w:val="0025282A"/>
    <w:rsid w:val="00252FBC"/>
    <w:rsid w:val="00253815"/>
    <w:rsid w:val="00253FD1"/>
    <w:rsid w:val="00257A8D"/>
    <w:rsid w:val="00261D05"/>
    <w:rsid w:val="00261DFB"/>
    <w:rsid w:val="00261E19"/>
    <w:rsid w:val="00264974"/>
    <w:rsid w:val="002678C2"/>
    <w:rsid w:val="00270E39"/>
    <w:rsid w:val="0027257B"/>
    <w:rsid w:val="00273B80"/>
    <w:rsid w:val="00275198"/>
    <w:rsid w:val="0027592B"/>
    <w:rsid w:val="00275944"/>
    <w:rsid w:val="00276F4A"/>
    <w:rsid w:val="002778CC"/>
    <w:rsid w:val="002800D5"/>
    <w:rsid w:val="00280B6E"/>
    <w:rsid w:val="002810F2"/>
    <w:rsid w:val="00282546"/>
    <w:rsid w:val="0028430D"/>
    <w:rsid w:val="00285482"/>
    <w:rsid w:val="00285BAB"/>
    <w:rsid w:val="00285E3B"/>
    <w:rsid w:val="0028792D"/>
    <w:rsid w:val="00292D5D"/>
    <w:rsid w:val="002955B7"/>
    <w:rsid w:val="0029780D"/>
    <w:rsid w:val="00297D85"/>
    <w:rsid w:val="002A05A6"/>
    <w:rsid w:val="002A1CC6"/>
    <w:rsid w:val="002A1DE9"/>
    <w:rsid w:val="002A24AE"/>
    <w:rsid w:val="002A79BA"/>
    <w:rsid w:val="002B1994"/>
    <w:rsid w:val="002B5F87"/>
    <w:rsid w:val="002B7D08"/>
    <w:rsid w:val="002C1F93"/>
    <w:rsid w:val="002C2FAD"/>
    <w:rsid w:val="002C3B63"/>
    <w:rsid w:val="002C3F2A"/>
    <w:rsid w:val="002C49E0"/>
    <w:rsid w:val="002D08FA"/>
    <w:rsid w:val="002D0BE0"/>
    <w:rsid w:val="002D3FEF"/>
    <w:rsid w:val="002D49E5"/>
    <w:rsid w:val="002D5875"/>
    <w:rsid w:val="002D5DC6"/>
    <w:rsid w:val="002D6CD7"/>
    <w:rsid w:val="002E41DC"/>
    <w:rsid w:val="002F0ADB"/>
    <w:rsid w:val="002F2095"/>
    <w:rsid w:val="002F6D9A"/>
    <w:rsid w:val="002F6E16"/>
    <w:rsid w:val="00300CB2"/>
    <w:rsid w:val="00303FD9"/>
    <w:rsid w:val="00304347"/>
    <w:rsid w:val="00306945"/>
    <w:rsid w:val="00306E28"/>
    <w:rsid w:val="00310186"/>
    <w:rsid w:val="00310474"/>
    <w:rsid w:val="00313276"/>
    <w:rsid w:val="003148FE"/>
    <w:rsid w:val="00316D7D"/>
    <w:rsid w:val="003201C8"/>
    <w:rsid w:val="003211C0"/>
    <w:rsid w:val="00321C03"/>
    <w:rsid w:val="00323B0E"/>
    <w:rsid w:val="00324E38"/>
    <w:rsid w:val="00325ABA"/>
    <w:rsid w:val="00326A4C"/>
    <w:rsid w:val="0032797E"/>
    <w:rsid w:val="00327C8C"/>
    <w:rsid w:val="00330798"/>
    <w:rsid w:val="00330DD4"/>
    <w:rsid w:val="00333C84"/>
    <w:rsid w:val="00333D39"/>
    <w:rsid w:val="00335164"/>
    <w:rsid w:val="0033605F"/>
    <w:rsid w:val="00336CBD"/>
    <w:rsid w:val="00336E15"/>
    <w:rsid w:val="003403BD"/>
    <w:rsid w:val="003422CD"/>
    <w:rsid w:val="003437C9"/>
    <w:rsid w:val="00345AE8"/>
    <w:rsid w:val="00345AF8"/>
    <w:rsid w:val="00347A0B"/>
    <w:rsid w:val="00350F9B"/>
    <w:rsid w:val="003515F7"/>
    <w:rsid w:val="0035462E"/>
    <w:rsid w:val="00355431"/>
    <w:rsid w:val="00355BFB"/>
    <w:rsid w:val="00360A2D"/>
    <w:rsid w:val="00364195"/>
    <w:rsid w:val="003671EE"/>
    <w:rsid w:val="00367D09"/>
    <w:rsid w:val="00370175"/>
    <w:rsid w:val="00370499"/>
    <w:rsid w:val="00372116"/>
    <w:rsid w:val="0038019F"/>
    <w:rsid w:val="00381ABE"/>
    <w:rsid w:val="00383913"/>
    <w:rsid w:val="00385C23"/>
    <w:rsid w:val="00387471"/>
    <w:rsid w:val="00387C56"/>
    <w:rsid w:val="003934A4"/>
    <w:rsid w:val="0039761D"/>
    <w:rsid w:val="003A22A8"/>
    <w:rsid w:val="003A37B7"/>
    <w:rsid w:val="003A7443"/>
    <w:rsid w:val="003A7D12"/>
    <w:rsid w:val="003B43CA"/>
    <w:rsid w:val="003B6E44"/>
    <w:rsid w:val="003B7840"/>
    <w:rsid w:val="003C00B8"/>
    <w:rsid w:val="003C11A4"/>
    <w:rsid w:val="003C15CD"/>
    <w:rsid w:val="003C542A"/>
    <w:rsid w:val="003C6156"/>
    <w:rsid w:val="003C75E1"/>
    <w:rsid w:val="003D18FB"/>
    <w:rsid w:val="003D2B12"/>
    <w:rsid w:val="003D2C6D"/>
    <w:rsid w:val="003D383E"/>
    <w:rsid w:val="003D387D"/>
    <w:rsid w:val="003D4EB5"/>
    <w:rsid w:val="003D5084"/>
    <w:rsid w:val="003D7105"/>
    <w:rsid w:val="003D7354"/>
    <w:rsid w:val="003E03D6"/>
    <w:rsid w:val="003E098C"/>
    <w:rsid w:val="003E1B7F"/>
    <w:rsid w:val="003E229A"/>
    <w:rsid w:val="003E29E2"/>
    <w:rsid w:val="003E3C17"/>
    <w:rsid w:val="003E5771"/>
    <w:rsid w:val="003E6AED"/>
    <w:rsid w:val="003E6E9A"/>
    <w:rsid w:val="003F0D93"/>
    <w:rsid w:val="003F16DC"/>
    <w:rsid w:val="003F269A"/>
    <w:rsid w:val="003F280E"/>
    <w:rsid w:val="003F544A"/>
    <w:rsid w:val="003F6DB0"/>
    <w:rsid w:val="00400DE3"/>
    <w:rsid w:val="004014AD"/>
    <w:rsid w:val="004023F9"/>
    <w:rsid w:val="00403C26"/>
    <w:rsid w:val="00404022"/>
    <w:rsid w:val="00404034"/>
    <w:rsid w:val="004049D0"/>
    <w:rsid w:val="00405AEF"/>
    <w:rsid w:val="0040770C"/>
    <w:rsid w:val="00413E4A"/>
    <w:rsid w:val="00414D2F"/>
    <w:rsid w:val="00415038"/>
    <w:rsid w:val="00415E95"/>
    <w:rsid w:val="00423F3D"/>
    <w:rsid w:val="004302A8"/>
    <w:rsid w:val="00430FB3"/>
    <w:rsid w:val="00431D5B"/>
    <w:rsid w:val="00431EF5"/>
    <w:rsid w:val="00435B42"/>
    <w:rsid w:val="00435BF0"/>
    <w:rsid w:val="00437344"/>
    <w:rsid w:val="00441B32"/>
    <w:rsid w:val="00441DB8"/>
    <w:rsid w:val="004446CE"/>
    <w:rsid w:val="00444DFF"/>
    <w:rsid w:val="0044773F"/>
    <w:rsid w:val="0045097D"/>
    <w:rsid w:val="00452FD6"/>
    <w:rsid w:val="00453081"/>
    <w:rsid w:val="00453EB8"/>
    <w:rsid w:val="00454125"/>
    <w:rsid w:val="00454B98"/>
    <w:rsid w:val="004554E1"/>
    <w:rsid w:val="00455E01"/>
    <w:rsid w:val="004567F2"/>
    <w:rsid w:val="0045682A"/>
    <w:rsid w:val="00460855"/>
    <w:rsid w:val="00460BAE"/>
    <w:rsid w:val="00461156"/>
    <w:rsid w:val="00461DA3"/>
    <w:rsid w:val="0046236B"/>
    <w:rsid w:val="004632B1"/>
    <w:rsid w:val="00463EA7"/>
    <w:rsid w:val="00467FCA"/>
    <w:rsid w:val="00472BF4"/>
    <w:rsid w:val="00476E52"/>
    <w:rsid w:val="00477056"/>
    <w:rsid w:val="00482B36"/>
    <w:rsid w:val="00490685"/>
    <w:rsid w:val="00493826"/>
    <w:rsid w:val="00493E26"/>
    <w:rsid w:val="004940E7"/>
    <w:rsid w:val="00494672"/>
    <w:rsid w:val="00494AB7"/>
    <w:rsid w:val="004955B9"/>
    <w:rsid w:val="00496430"/>
    <w:rsid w:val="00497EE7"/>
    <w:rsid w:val="004A19F1"/>
    <w:rsid w:val="004A2963"/>
    <w:rsid w:val="004A76DC"/>
    <w:rsid w:val="004A7CB9"/>
    <w:rsid w:val="004B00A2"/>
    <w:rsid w:val="004B067E"/>
    <w:rsid w:val="004B13D2"/>
    <w:rsid w:val="004B14EA"/>
    <w:rsid w:val="004B5679"/>
    <w:rsid w:val="004C160B"/>
    <w:rsid w:val="004C455D"/>
    <w:rsid w:val="004C4B4C"/>
    <w:rsid w:val="004D031D"/>
    <w:rsid w:val="004D3CAC"/>
    <w:rsid w:val="004E14DA"/>
    <w:rsid w:val="004E1FCD"/>
    <w:rsid w:val="004E2999"/>
    <w:rsid w:val="004E3991"/>
    <w:rsid w:val="004E443E"/>
    <w:rsid w:val="004E506A"/>
    <w:rsid w:val="004E517D"/>
    <w:rsid w:val="004E6656"/>
    <w:rsid w:val="004E6BA9"/>
    <w:rsid w:val="004E6E29"/>
    <w:rsid w:val="004F103A"/>
    <w:rsid w:val="004F2C78"/>
    <w:rsid w:val="004F3A0D"/>
    <w:rsid w:val="004F523D"/>
    <w:rsid w:val="004F5F1D"/>
    <w:rsid w:val="004F7C2A"/>
    <w:rsid w:val="0050055B"/>
    <w:rsid w:val="005006A3"/>
    <w:rsid w:val="00500D05"/>
    <w:rsid w:val="00506DE4"/>
    <w:rsid w:val="00512150"/>
    <w:rsid w:val="0051621B"/>
    <w:rsid w:val="005165C1"/>
    <w:rsid w:val="005169A7"/>
    <w:rsid w:val="00517632"/>
    <w:rsid w:val="00521371"/>
    <w:rsid w:val="00521620"/>
    <w:rsid w:val="0052598D"/>
    <w:rsid w:val="00530902"/>
    <w:rsid w:val="0053277E"/>
    <w:rsid w:val="005337C5"/>
    <w:rsid w:val="0053626E"/>
    <w:rsid w:val="005373BE"/>
    <w:rsid w:val="00537FF5"/>
    <w:rsid w:val="005410DF"/>
    <w:rsid w:val="0054140D"/>
    <w:rsid w:val="00543D39"/>
    <w:rsid w:val="005458E6"/>
    <w:rsid w:val="00546C2F"/>
    <w:rsid w:val="0054723F"/>
    <w:rsid w:val="0055022C"/>
    <w:rsid w:val="00550D1D"/>
    <w:rsid w:val="005518FE"/>
    <w:rsid w:val="00552945"/>
    <w:rsid w:val="00553823"/>
    <w:rsid w:val="00554D9D"/>
    <w:rsid w:val="00555151"/>
    <w:rsid w:val="00555D34"/>
    <w:rsid w:val="00556692"/>
    <w:rsid w:val="00557581"/>
    <w:rsid w:val="00560AF6"/>
    <w:rsid w:val="005621E4"/>
    <w:rsid w:val="0056379A"/>
    <w:rsid w:val="00566371"/>
    <w:rsid w:val="0056783C"/>
    <w:rsid w:val="0057027C"/>
    <w:rsid w:val="00570327"/>
    <w:rsid w:val="00572087"/>
    <w:rsid w:val="005726FE"/>
    <w:rsid w:val="005731A3"/>
    <w:rsid w:val="005731F5"/>
    <w:rsid w:val="00575269"/>
    <w:rsid w:val="0057672B"/>
    <w:rsid w:val="005844B0"/>
    <w:rsid w:val="00584985"/>
    <w:rsid w:val="005859F8"/>
    <w:rsid w:val="005874A7"/>
    <w:rsid w:val="005909BA"/>
    <w:rsid w:val="005950A5"/>
    <w:rsid w:val="005A0102"/>
    <w:rsid w:val="005A0E39"/>
    <w:rsid w:val="005A1D91"/>
    <w:rsid w:val="005A2C0F"/>
    <w:rsid w:val="005A364F"/>
    <w:rsid w:val="005A5C4E"/>
    <w:rsid w:val="005A6EE6"/>
    <w:rsid w:val="005B0C42"/>
    <w:rsid w:val="005B2A58"/>
    <w:rsid w:val="005B35B2"/>
    <w:rsid w:val="005B3E71"/>
    <w:rsid w:val="005C0257"/>
    <w:rsid w:val="005C0E86"/>
    <w:rsid w:val="005C3FFD"/>
    <w:rsid w:val="005C4A18"/>
    <w:rsid w:val="005C51B9"/>
    <w:rsid w:val="005D0397"/>
    <w:rsid w:val="005D2E9A"/>
    <w:rsid w:val="005E10EE"/>
    <w:rsid w:val="005E2A98"/>
    <w:rsid w:val="005E538D"/>
    <w:rsid w:val="005E5B0A"/>
    <w:rsid w:val="005F2962"/>
    <w:rsid w:val="005F644C"/>
    <w:rsid w:val="005F6A7F"/>
    <w:rsid w:val="005F73A3"/>
    <w:rsid w:val="00601BC7"/>
    <w:rsid w:val="0060239E"/>
    <w:rsid w:val="006042B9"/>
    <w:rsid w:val="00606365"/>
    <w:rsid w:val="006063A4"/>
    <w:rsid w:val="006063B3"/>
    <w:rsid w:val="00607824"/>
    <w:rsid w:val="00611B4C"/>
    <w:rsid w:val="00614887"/>
    <w:rsid w:val="00614FC4"/>
    <w:rsid w:val="00616A60"/>
    <w:rsid w:val="00616CA9"/>
    <w:rsid w:val="006171AD"/>
    <w:rsid w:val="00620322"/>
    <w:rsid w:val="006207AE"/>
    <w:rsid w:val="0062324A"/>
    <w:rsid w:val="00624614"/>
    <w:rsid w:val="006267CE"/>
    <w:rsid w:val="00631C21"/>
    <w:rsid w:val="00633730"/>
    <w:rsid w:val="00633A4C"/>
    <w:rsid w:val="00636040"/>
    <w:rsid w:val="00637052"/>
    <w:rsid w:val="0064241C"/>
    <w:rsid w:val="00644A3D"/>
    <w:rsid w:val="006464D1"/>
    <w:rsid w:val="006478AB"/>
    <w:rsid w:val="00650F83"/>
    <w:rsid w:val="00651963"/>
    <w:rsid w:val="00651D3B"/>
    <w:rsid w:val="00652CED"/>
    <w:rsid w:val="00654065"/>
    <w:rsid w:val="0065433F"/>
    <w:rsid w:val="00654B01"/>
    <w:rsid w:val="00656B5A"/>
    <w:rsid w:val="00656DE4"/>
    <w:rsid w:val="00656FFE"/>
    <w:rsid w:val="00657096"/>
    <w:rsid w:val="00663139"/>
    <w:rsid w:val="006631A8"/>
    <w:rsid w:val="00663372"/>
    <w:rsid w:val="00664D2C"/>
    <w:rsid w:val="006658A3"/>
    <w:rsid w:val="00666FDF"/>
    <w:rsid w:val="006676CC"/>
    <w:rsid w:val="00672389"/>
    <w:rsid w:val="006726F9"/>
    <w:rsid w:val="00675F92"/>
    <w:rsid w:val="006766D6"/>
    <w:rsid w:val="00676A4E"/>
    <w:rsid w:val="006870E0"/>
    <w:rsid w:val="00687A0F"/>
    <w:rsid w:val="00687E5F"/>
    <w:rsid w:val="00690804"/>
    <w:rsid w:val="00690C6E"/>
    <w:rsid w:val="00690FA3"/>
    <w:rsid w:val="0069191F"/>
    <w:rsid w:val="00695EAA"/>
    <w:rsid w:val="006964E0"/>
    <w:rsid w:val="00697098"/>
    <w:rsid w:val="006A0BA7"/>
    <w:rsid w:val="006A1E04"/>
    <w:rsid w:val="006A31EC"/>
    <w:rsid w:val="006A46D9"/>
    <w:rsid w:val="006A5200"/>
    <w:rsid w:val="006A5E19"/>
    <w:rsid w:val="006A5F99"/>
    <w:rsid w:val="006A6EA5"/>
    <w:rsid w:val="006B088E"/>
    <w:rsid w:val="006B173A"/>
    <w:rsid w:val="006B1A3B"/>
    <w:rsid w:val="006B4E0D"/>
    <w:rsid w:val="006B5986"/>
    <w:rsid w:val="006B672A"/>
    <w:rsid w:val="006C01CF"/>
    <w:rsid w:val="006C1BB8"/>
    <w:rsid w:val="006C26D0"/>
    <w:rsid w:val="006C337D"/>
    <w:rsid w:val="006C4307"/>
    <w:rsid w:val="006C56B8"/>
    <w:rsid w:val="006D05E0"/>
    <w:rsid w:val="006D0CE8"/>
    <w:rsid w:val="006D14B3"/>
    <w:rsid w:val="006D1524"/>
    <w:rsid w:val="006D1F62"/>
    <w:rsid w:val="006D214C"/>
    <w:rsid w:val="006D3950"/>
    <w:rsid w:val="006D3E25"/>
    <w:rsid w:val="006D407B"/>
    <w:rsid w:val="006D59CB"/>
    <w:rsid w:val="006D6119"/>
    <w:rsid w:val="006E19A7"/>
    <w:rsid w:val="006E2065"/>
    <w:rsid w:val="006E2D1B"/>
    <w:rsid w:val="006E632B"/>
    <w:rsid w:val="006F0EC9"/>
    <w:rsid w:val="006F1FBB"/>
    <w:rsid w:val="006F3AA1"/>
    <w:rsid w:val="006F593A"/>
    <w:rsid w:val="006F607B"/>
    <w:rsid w:val="006F6EB0"/>
    <w:rsid w:val="00700BFC"/>
    <w:rsid w:val="007013B5"/>
    <w:rsid w:val="0070276F"/>
    <w:rsid w:val="0070599F"/>
    <w:rsid w:val="00705A6B"/>
    <w:rsid w:val="007076C9"/>
    <w:rsid w:val="00707ECD"/>
    <w:rsid w:val="00710EC1"/>
    <w:rsid w:val="0071134F"/>
    <w:rsid w:val="007113EB"/>
    <w:rsid w:val="007209A8"/>
    <w:rsid w:val="00722BFB"/>
    <w:rsid w:val="00723333"/>
    <w:rsid w:val="007316D0"/>
    <w:rsid w:val="00731B4A"/>
    <w:rsid w:val="00731F0F"/>
    <w:rsid w:val="00735078"/>
    <w:rsid w:val="00736262"/>
    <w:rsid w:val="00736A7F"/>
    <w:rsid w:val="00737D98"/>
    <w:rsid w:val="0074542D"/>
    <w:rsid w:val="00745A59"/>
    <w:rsid w:val="00747957"/>
    <w:rsid w:val="0075092C"/>
    <w:rsid w:val="00752564"/>
    <w:rsid w:val="007528FD"/>
    <w:rsid w:val="007545CF"/>
    <w:rsid w:val="0075518F"/>
    <w:rsid w:val="00756875"/>
    <w:rsid w:val="007577E4"/>
    <w:rsid w:val="00761AB6"/>
    <w:rsid w:val="00763FA9"/>
    <w:rsid w:val="00775860"/>
    <w:rsid w:val="00776462"/>
    <w:rsid w:val="00776992"/>
    <w:rsid w:val="00776D6F"/>
    <w:rsid w:val="00777797"/>
    <w:rsid w:val="00782A77"/>
    <w:rsid w:val="00784DD8"/>
    <w:rsid w:val="00785894"/>
    <w:rsid w:val="0078602E"/>
    <w:rsid w:val="00786691"/>
    <w:rsid w:val="00790060"/>
    <w:rsid w:val="00790B32"/>
    <w:rsid w:val="007930C0"/>
    <w:rsid w:val="00793562"/>
    <w:rsid w:val="007963D8"/>
    <w:rsid w:val="007A1240"/>
    <w:rsid w:val="007A29F9"/>
    <w:rsid w:val="007A33EF"/>
    <w:rsid w:val="007A4613"/>
    <w:rsid w:val="007A4765"/>
    <w:rsid w:val="007A6260"/>
    <w:rsid w:val="007A6B7F"/>
    <w:rsid w:val="007B0131"/>
    <w:rsid w:val="007B232B"/>
    <w:rsid w:val="007B4D8B"/>
    <w:rsid w:val="007B6325"/>
    <w:rsid w:val="007C0DBF"/>
    <w:rsid w:val="007C12C8"/>
    <w:rsid w:val="007C439F"/>
    <w:rsid w:val="007C495D"/>
    <w:rsid w:val="007C703B"/>
    <w:rsid w:val="007D12AD"/>
    <w:rsid w:val="007D1AA5"/>
    <w:rsid w:val="007D2126"/>
    <w:rsid w:val="007D5B32"/>
    <w:rsid w:val="007D699F"/>
    <w:rsid w:val="007E0F42"/>
    <w:rsid w:val="007E6354"/>
    <w:rsid w:val="007F1D7E"/>
    <w:rsid w:val="007F3B12"/>
    <w:rsid w:val="007F460A"/>
    <w:rsid w:val="007F49EA"/>
    <w:rsid w:val="007F4BF0"/>
    <w:rsid w:val="007F5060"/>
    <w:rsid w:val="007F5694"/>
    <w:rsid w:val="007F5A0D"/>
    <w:rsid w:val="007F7CE8"/>
    <w:rsid w:val="00800E94"/>
    <w:rsid w:val="008022C8"/>
    <w:rsid w:val="00810614"/>
    <w:rsid w:val="00810688"/>
    <w:rsid w:val="00812643"/>
    <w:rsid w:val="00813CF8"/>
    <w:rsid w:val="00814E0F"/>
    <w:rsid w:val="008162E2"/>
    <w:rsid w:val="00816CC3"/>
    <w:rsid w:val="00820378"/>
    <w:rsid w:val="008203C0"/>
    <w:rsid w:val="00820D69"/>
    <w:rsid w:val="00822B39"/>
    <w:rsid w:val="00823F9A"/>
    <w:rsid w:val="008300CE"/>
    <w:rsid w:val="00830744"/>
    <w:rsid w:val="00830770"/>
    <w:rsid w:val="00830CC6"/>
    <w:rsid w:val="00830EEF"/>
    <w:rsid w:val="00831E6B"/>
    <w:rsid w:val="00832317"/>
    <w:rsid w:val="00834A6A"/>
    <w:rsid w:val="00835823"/>
    <w:rsid w:val="0083619E"/>
    <w:rsid w:val="00836E31"/>
    <w:rsid w:val="008377B9"/>
    <w:rsid w:val="008403CF"/>
    <w:rsid w:val="008466E7"/>
    <w:rsid w:val="008476FA"/>
    <w:rsid w:val="00847753"/>
    <w:rsid w:val="00850A08"/>
    <w:rsid w:val="00852431"/>
    <w:rsid w:val="00852A3C"/>
    <w:rsid w:val="00854905"/>
    <w:rsid w:val="00856BB8"/>
    <w:rsid w:val="00857777"/>
    <w:rsid w:val="00860540"/>
    <w:rsid w:val="008620B7"/>
    <w:rsid w:val="008636C2"/>
    <w:rsid w:val="00863FCA"/>
    <w:rsid w:val="00865999"/>
    <w:rsid w:val="00867AAD"/>
    <w:rsid w:val="008720BD"/>
    <w:rsid w:val="008728A2"/>
    <w:rsid w:val="00873894"/>
    <w:rsid w:val="00873BB3"/>
    <w:rsid w:val="00875D9A"/>
    <w:rsid w:val="008770E4"/>
    <w:rsid w:val="0087749A"/>
    <w:rsid w:val="00882C43"/>
    <w:rsid w:val="00883DD9"/>
    <w:rsid w:val="008841D1"/>
    <w:rsid w:val="00884F62"/>
    <w:rsid w:val="0088527A"/>
    <w:rsid w:val="00885E6D"/>
    <w:rsid w:val="008902E1"/>
    <w:rsid w:val="00891BC4"/>
    <w:rsid w:val="008920F8"/>
    <w:rsid w:val="00893511"/>
    <w:rsid w:val="0089415F"/>
    <w:rsid w:val="0089466B"/>
    <w:rsid w:val="00895AB6"/>
    <w:rsid w:val="00896657"/>
    <w:rsid w:val="0089683E"/>
    <w:rsid w:val="00896AF1"/>
    <w:rsid w:val="008A0374"/>
    <w:rsid w:val="008A1D90"/>
    <w:rsid w:val="008A20CA"/>
    <w:rsid w:val="008A4075"/>
    <w:rsid w:val="008A73AC"/>
    <w:rsid w:val="008A74A1"/>
    <w:rsid w:val="008A78E2"/>
    <w:rsid w:val="008B0AAC"/>
    <w:rsid w:val="008B1A73"/>
    <w:rsid w:val="008B3229"/>
    <w:rsid w:val="008B4BDD"/>
    <w:rsid w:val="008B62B4"/>
    <w:rsid w:val="008B7047"/>
    <w:rsid w:val="008B7B23"/>
    <w:rsid w:val="008C0ED9"/>
    <w:rsid w:val="008C20DA"/>
    <w:rsid w:val="008C2636"/>
    <w:rsid w:val="008C666A"/>
    <w:rsid w:val="008C6829"/>
    <w:rsid w:val="008D280B"/>
    <w:rsid w:val="008D3A99"/>
    <w:rsid w:val="008D54E2"/>
    <w:rsid w:val="008D58B7"/>
    <w:rsid w:val="008D5E5A"/>
    <w:rsid w:val="008D7D15"/>
    <w:rsid w:val="008E2DC9"/>
    <w:rsid w:val="008E4FDB"/>
    <w:rsid w:val="008E5F16"/>
    <w:rsid w:val="008E6B43"/>
    <w:rsid w:val="008E7F78"/>
    <w:rsid w:val="008F130B"/>
    <w:rsid w:val="008F17D6"/>
    <w:rsid w:val="008F26B3"/>
    <w:rsid w:val="008F2FB7"/>
    <w:rsid w:val="008F334B"/>
    <w:rsid w:val="008F3B8E"/>
    <w:rsid w:val="008F7F4E"/>
    <w:rsid w:val="0090444E"/>
    <w:rsid w:val="00905572"/>
    <w:rsid w:val="0090619F"/>
    <w:rsid w:val="0091026E"/>
    <w:rsid w:val="00910D53"/>
    <w:rsid w:val="0091742E"/>
    <w:rsid w:val="00920630"/>
    <w:rsid w:val="009218A8"/>
    <w:rsid w:val="00925A29"/>
    <w:rsid w:val="0093035A"/>
    <w:rsid w:val="00931506"/>
    <w:rsid w:val="009335F5"/>
    <w:rsid w:val="009338A8"/>
    <w:rsid w:val="009353E7"/>
    <w:rsid w:val="0093605D"/>
    <w:rsid w:val="0093681C"/>
    <w:rsid w:val="00937E19"/>
    <w:rsid w:val="00937FB8"/>
    <w:rsid w:val="009405EC"/>
    <w:rsid w:val="009410CC"/>
    <w:rsid w:val="00950E2E"/>
    <w:rsid w:val="009537CF"/>
    <w:rsid w:val="00953F24"/>
    <w:rsid w:val="00953FCB"/>
    <w:rsid w:val="00953FE0"/>
    <w:rsid w:val="00954B9F"/>
    <w:rsid w:val="009550DF"/>
    <w:rsid w:val="0095674D"/>
    <w:rsid w:val="00960C7F"/>
    <w:rsid w:val="00963A60"/>
    <w:rsid w:val="0096423D"/>
    <w:rsid w:val="00965224"/>
    <w:rsid w:val="00966286"/>
    <w:rsid w:val="009662E4"/>
    <w:rsid w:val="0096733A"/>
    <w:rsid w:val="00967D33"/>
    <w:rsid w:val="00970A4F"/>
    <w:rsid w:val="00974256"/>
    <w:rsid w:val="00977BDE"/>
    <w:rsid w:val="00982667"/>
    <w:rsid w:val="009827C9"/>
    <w:rsid w:val="0098295B"/>
    <w:rsid w:val="00982EA1"/>
    <w:rsid w:val="009839F3"/>
    <w:rsid w:val="00983F95"/>
    <w:rsid w:val="00984740"/>
    <w:rsid w:val="0098617F"/>
    <w:rsid w:val="00986BEC"/>
    <w:rsid w:val="00990DC8"/>
    <w:rsid w:val="00993B38"/>
    <w:rsid w:val="00993EAF"/>
    <w:rsid w:val="00995C22"/>
    <w:rsid w:val="009A163F"/>
    <w:rsid w:val="009A2825"/>
    <w:rsid w:val="009A44B7"/>
    <w:rsid w:val="009A45D9"/>
    <w:rsid w:val="009A51C9"/>
    <w:rsid w:val="009A5CB0"/>
    <w:rsid w:val="009A77D2"/>
    <w:rsid w:val="009B17B7"/>
    <w:rsid w:val="009B1E13"/>
    <w:rsid w:val="009B27EF"/>
    <w:rsid w:val="009B463D"/>
    <w:rsid w:val="009C0054"/>
    <w:rsid w:val="009C079A"/>
    <w:rsid w:val="009C5826"/>
    <w:rsid w:val="009C6C5D"/>
    <w:rsid w:val="009C7EB6"/>
    <w:rsid w:val="009D01FA"/>
    <w:rsid w:val="009D2D1F"/>
    <w:rsid w:val="009D34EE"/>
    <w:rsid w:val="009D3813"/>
    <w:rsid w:val="009D46A6"/>
    <w:rsid w:val="009D5026"/>
    <w:rsid w:val="009D54F6"/>
    <w:rsid w:val="009D6A78"/>
    <w:rsid w:val="009E345A"/>
    <w:rsid w:val="009F2BCE"/>
    <w:rsid w:val="009F341B"/>
    <w:rsid w:val="009F3853"/>
    <w:rsid w:val="009F77C4"/>
    <w:rsid w:val="00A00A99"/>
    <w:rsid w:val="00A040CB"/>
    <w:rsid w:val="00A052F4"/>
    <w:rsid w:val="00A06A6E"/>
    <w:rsid w:val="00A07445"/>
    <w:rsid w:val="00A0770B"/>
    <w:rsid w:val="00A07B8E"/>
    <w:rsid w:val="00A1292B"/>
    <w:rsid w:val="00A156A1"/>
    <w:rsid w:val="00A205DE"/>
    <w:rsid w:val="00A20B41"/>
    <w:rsid w:val="00A21939"/>
    <w:rsid w:val="00A21F5E"/>
    <w:rsid w:val="00A23366"/>
    <w:rsid w:val="00A243F7"/>
    <w:rsid w:val="00A279E0"/>
    <w:rsid w:val="00A30990"/>
    <w:rsid w:val="00A31144"/>
    <w:rsid w:val="00A32115"/>
    <w:rsid w:val="00A32B5C"/>
    <w:rsid w:val="00A36674"/>
    <w:rsid w:val="00A36949"/>
    <w:rsid w:val="00A418D8"/>
    <w:rsid w:val="00A42138"/>
    <w:rsid w:val="00A42229"/>
    <w:rsid w:val="00A42559"/>
    <w:rsid w:val="00A44448"/>
    <w:rsid w:val="00A514C4"/>
    <w:rsid w:val="00A51A71"/>
    <w:rsid w:val="00A52191"/>
    <w:rsid w:val="00A53628"/>
    <w:rsid w:val="00A53EA7"/>
    <w:rsid w:val="00A54D91"/>
    <w:rsid w:val="00A5688A"/>
    <w:rsid w:val="00A56F96"/>
    <w:rsid w:val="00A6078A"/>
    <w:rsid w:val="00A60B41"/>
    <w:rsid w:val="00A6211B"/>
    <w:rsid w:val="00A63786"/>
    <w:rsid w:val="00A63833"/>
    <w:rsid w:val="00A6406C"/>
    <w:rsid w:val="00A645FC"/>
    <w:rsid w:val="00A646BF"/>
    <w:rsid w:val="00A664A7"/>
    <w:rsid w:val="00A70F72"/>
    <w:rsid w:val="00A71F05"/>
    <w:rsid w:val="00A72604"/>
    <w:rsid w:val="00A72857"/>
    <w:rsid w:val="00A74C4F"/>
    <w:rsid w:val="00A7721C"/>
    <w:rsid w:val="00A77F50"/>
    <w:rsid w:val="00A804B5"/>
    <w:rsid w:val="00A81B36"/>
    <w:rsid w:val="00A83C09"/>
    <w:rsid w:val="00A84894"/>
    <w:rsid w:val="00A871CE"/>
    <w:rsid w:val="00A91AA3"/>
    <w:rsid w:val="00A923CB"/>
    <w:rsid w:val="00A94B36"/>
    <w:rsid w:val="00A96F9F"/>
    <w:rsid w:val="00AA16A9"/>
    <w:rsid w:val="00AA2D11"/>
    <w:rsid w:val="00AA4A25"/>
    <w:rsid w:val="00AA7EDC"/>
    <w:rsid w:val="00AB1D84"/>
    <w:rsid w:val="00AB32BB"/>
    <w:rsid w:val="00AB346F"/>
    <w:rsid w:val="00AB7003"/>
    <w:rsid w:val="00AB7D1A"/>
    <w:rsid w:val="00AC1748"/>
    <w:rsid w:val="00AC3CF0"/>
    <w:rsid w:val="00AC4650"/>
    <w:rsid w:val="00AC6249"/>
    <w:rsid w:val="00AD0521"/>
    <w:rsid w:val="00AD5E8C"/>
    <w:rsid w:val="00AD67C1"/>
    <w:rsid w:val="00AD704C"/>
    <w:rsid w:val="00AD720C"/>
    <w:rsid w:val="00AE0A07"/>
    <w:rsid w:val="00AE6131"/>
    <w:rsid w:val="00AF1FE4"/>
    <w:rsid w:val="00AF200A"/>
    <w:rsid w:val="00AF2DBA"/>
    <w:rsid w:val="00AF41C2"/>
    <w:rsid w:val="00AF466D"/>
    <w:rsid w:val="00B018FB"/>
    <w:rsid w:val="00B040E2"/>
    <w:rsid w:val="00B05B38"/>
    <w:rsid w:val="00B06324"/>
    <w:rsid w:val="00B07F6B"/>
    <w:rsid w:val="00B11188"/>
    <w:rsid w:val="00B127E2"/>
    <w:rsid w:val="00B135E1"/>
    <w:rsid w:val="00B14921"/>
    <w:rsid w:val="00B20F34"/>
    <w:rsid w:val="00B21582"/>
    <w:rsid w:val="00B2489A"/>
    <w:rsid w:val="00B27349"/>
    <w:rsid w:val="00B276D2"/>
    <w:rsid w:val="00B30559"/>
    <w:rsid w:val="00B30671"/>
    <w:rsid w:val="00B309A6"/>
    <w:rsid w:val="00B31AFE"/>
    <w:rsid w:val="00B323B3"/>
    <w:rsid w:val="00B327AA"/>
    <w:rsid w:val="00B33136"/>
    <w:rsid w:val="00B37208"/>
    <w:rsid w:val="00B420DA"/>
    <w:rsid w:val="00B43323"/>
    <w:rsid w:val="00B46099"/>
    <w:rsid w:val="00B500A9"/>
    <w:rsid w:val="00B51473"/>
    <w:rsid w:val="00B516C6"/>
    <w:rsid w:val="00B5184E"/>
    <w:rsid w:val="00B52341"/>
    <w:rsid w:val="00B544CC"/>
    <w:rsid w:val="00B65F3B"/>
    <w:rsid w:val="00B663DC"/>
    <w:rsid w:val="00B67B37"/>
    <w:rsid w:val="00B7160A"/>
    <w:rsid w:val="00B72CC2"/>
    <w:rsid w:val="00B740FB"/>
    <w:rsid w:val="00B776DE"/>
    <w:rsid w:val="00B77E69"/>
    <w:rsid w:val="00B80492"/>
    <w:rsid w:val="00B83691"/>
    <w:rsid w:val="00B86EC4"/>
    <w:rsid w:val="00B870EF"/>
    <w:rsid w:val="00B87A43"/>
    <w:rsid w:val="00B87E1F"/>
    <w:rsid w:val="00B91BB5"/>
    <w:rsid w:val="00B92515"/>
    <w:rsid w:val="00B93412"/>
    <w:rsid w:val="00B9376A"/>
    <w:rsid w:val="00B9511B"/>
    <w:rsid w:val="00BA0125"/>
    <w:rsid w:val="00BA0FF9"/>
    <w:rsid w:val="00BA11F0"/>
    <w:rsid w:val="00BA122D"/>
    <w:rsid w:val="00BA5950"/>
    <w:rsid w:val="00BB1E2D"/>
    <w:rsid w:val="00BB219C"/>
    <w:rsid w:val="00BB3CCF"/>
    <w:rsid w:val="00BB6675"/>
    <w:rsid w:val="00BB7120"/>
    <w:rsid w:val="00BC2D38"/>
    <w:rsid w:val="00BC4A7A"/>
    <w:rsid w:val="00BC55EC"/>
    <w:rsid w:val="00BC56DB"/>
    <w:rsid w:val="00BC58AE"/>
    <w:rsid w:val="00BC6ED4"/>
    <w:rsid w:val="00BD0A10"/>
    <w:rsid w:val="00BD4542"/>
    <w:rsid w:val="00BD5CF3"/>
    <w:rsid w:val="00BD7C26"/>
    <w:rsid w:val="00BE13FE"/>
    <w:rsid w:val="00BE22C6"/>
    <w:rsid w:val="00BE371D"/>
    <w:rsid w:val="00BE422C"/>
    <w:rsid w:val="00BE6943"/>
    <w:rsid w:val="00BE6E5A"/>
    <w:rsid w:val="00BF13D1"/>
    <w:rsid w:val="00BF1DC4"/>
    <w:rsid w:val="00BF277E"/>
    <w:rsid w:val="00BF3B15"/>
    <w:rsid w:val="00BF3F80"/>
    <w:rsid w:val="00BF4D37"/>
    <w:rsid w:val="00BF65C9"/>
    <w:rsid w:val="00BF6B80"/>
    <w:rsid w:val="00BF7A15"/>
    <w:rsid w:val="00C00B08"/>
    <w:rsid w:val="00C00BBA"/>
    <w:rsid w:val="00C00E4C"/>
    <w:rsid w:val="00C013B2"/>
    <w:rsid w:val="00C01A17"/>
    <w:rsid w:val="00C02302"/>
    <w:rsid w:val="00C0257B"/>
    <w:rsid w:val="00C0511E"/>
    <w:rsid w:val="00C0574D"/>
    <w:rsid w:val="00C063D0"/>
    <w:rsid w:val="00C07200"/>
    <w:rsid w:val="00C078DE"/>
    <w:rsid w:val="00C07CBC"/>
    <w:rsid w:val="00C1015F"/>
    <w:rsid w:val="00C10642"/>
    <w:rsid w:val="00C11ADD"/>
    <w:rsid w:val="00C12349"/>
    <w:rsid w:val="00C12BEF"/>
    <w:rsid w:val="00C155A3"/>
    <w:rsid w:val="00C167FA"/>
    <w:rsid w:val="00C16895"/>
    <w:rsid w:val="00C2177C"/>
    <w:rsid w:val="00C23231"/>
    <w:rsid w:val="00C24B99"/>
    <w:rsid w:val="00C259C4"/>
    <w:rsid w:val="00C26882"/>
    <w:rsid w:val="00C26F53"/>
    <w:rsid w:val="00C32062"/>
    <w:rsid w:val="00C3212C"/>
    <w:rsid w:val="00C333A6"/>
    <w:rsid w:val="00C3457A"/>
    <w:rsid w:val="00C3561E"/>
    <w:rsid w:val="00C35E74"/>
    <w:rsid w:val="00C4151F"/>
    <w:rsid w:val="00C428A0"/>
    <w:rsid w:val="00C4356B"/>
    <w:rsid w:val="00C438EC"/>
    <w:rsid w:val="00C44D0B"/>
    <w:rsid w:val="00C45379"/>
    <w:rsid w:val="00C4548E"/>
    <w:rsid w:val="00C454C6"/>
    <w:rsid w:val="00C46ACC"/>
    <w:rsid w:val="00C47D4B"/>
    <w:rsid w:val="00C50636"/>
    <w:rsid w:val="00C52F99"/>
    <w:rsid w:val="00C5328E"/>
    <w:rsid w:val="00C550A9"/>
    <w:rsid w:val="00C55FD8"/>
    <w:rsid w:val="00C56272"/>
    <w:rsid w:val="00C57D32"/>
    <w:rsid w:val="00C60B70"/>
    <w:rsid w:val="00C621E6"/>
    <w:rsid w:val="00C63E00"/>
    <w:rsid w:val="00C64D40"/>
    <w:rsid w:val="00C668AF"/>
    <w:rsid w:val="00C66EB1"/>
    <w:rsid w:val="00C67673"/>
    <w:rsid w:val="00C70599"/>
    <w:rsid w:val="00C736A8"/>
    <w:rsid w:val="00C742DE"/>
    <w:rsid w:val="00C75FB2"/>
    <w:rsid w:val="00C76A0E"/>
    <w:rsid w:val="00C81857"/>
    <w:rsid w:val="00C837A9"/>
    <w:rsid w:val="00C83EC0"/>
    <w:rsid w:val="00C84687"/>
    <w:rsid w:val="00C84818"/>
    <w:rsid w:val="00C86B28"/>
    <w:rsid w:val="00C86E68"/>
    <w:rsid w:val="00C9150A"/>
    <w:rsid w:val="00C92439"/>
    <w:rsid w:val="00C930A0"/>
    <w:rsid w:val="00C946E5"/>
    <w:rsid w:val="00C9576F"/>
    <w:rsid w:val="00C9671F"/>
    <w:rsid w:val="00CA38B0"/>
    <w:rsid w:val="00CA574E"/>
    <w:rsid w:val="00CB0889"/>
    <w:rsid w:val="00CB5909"/>
    <w:rsid w:val="00CB7A2F"/>
    <w:rsid w:val="00CB7D0D"/>
    <w:rsid w:val="00CC04C5"/>
    <w:rsid w:val="00CC2AD6"/>
    <w:rsid w:val="00CC2E60"/>
    <w:rsid w:val="00CC540E"/>
    <w:rsid w:val="00CD2FC6"/>
    <w:rsid w:val="00CD4C95"/>
    <w:rsid w:val="00CD5C2B"/>
    <w:rsid w:val="00CD7D75"/>
    <w:rsid w:val="00CE21D8"/>
    <w:rsid w:val="00CE344F"/>
    <w:rsid w:val="00CE3E41"/>
    <w:rsid w:val="00CE5FE9"/>
    <w:rsid w:val="00CE7286"/>
    <w:rsid w:val="00CF2A8E"/>
    <w:rsid w:val="00CF3BE4"/>
    <w:rsid w:val="00CF58EE"/>
    <w:rsid w:val="00CF59EB"/>
    <w:rsid w:val="00CF5A73"/>
    <w:rsid w:val="00CF6026"/>
    <w:rsid w:val="00CF635F"/>
    <w:rsid w:val="00D01792"/>
    <w:rsid w:val="00D02357"/>
    <w:rsid w:val="00D04F83"/>
    <w:rsid w:val="00D1588A"/>
    <w:rsid w:val="00D20569"/>
    <w:rsid w:val="00D20B89"/>
    <w:rsid w:val="00D20C26"/>
    <w:rsid w:val="00D309D9"/>
    <w:rsid w:val="00D31455"/>
    <w:rsid w:val="00D322EB"/>
    <w:rsid w:val="00D3238C"/>
    <w:rsid w:val="00D3268D"/>
    <w:rsid w:val="00D337CE"/>
    <w:rsid w:val="00D340B0"/>
    <w:rsid w:val="00D349A2"/>
    <w:rsid w:val="00D3531B"/>
    <w:rsid w:val="00D44CE6"/>
    <w:rsid w:val="00D45CD0"/>
    <w:rsid w:val="00D46AB0"/>
    <w:rsid w:val="00D515AB"/>
    <w:rsid w:val="00D53940"/>
    <w:rsid w:val="00D57BB7"/>
    <w:rsid w:val="00D60F7A"/>
    <w:rsid w:val="00D61A71"/>
    <w:rsid w:val="00D61D55"/>
    <w:rsid w:val="00D62A99"/>
    <w:rsid w:val="00D63017"/>
    <w:rsid w:val="00D63D77"/>
    <w:rsid w:val="00D6403D"/>
    <w:rsid w:val="00D70297"/>
    <w:rsid w:val="00D71176"/>
    <w:rsid w:val="00D72516"/>
    <w:rsid w:val="00D7372F"/>
    <w:rsid w:val="00D7421B"/>
    <w:rsid w:val="00D74319"/>
    <w:rsid w:val="00D76840"/>
    <w:rsid w:val="00D8056D"/>
    <w:rsid w:val="00D83991"/>
    <w:rsid w:val="00D8482D"/>
    <w:rsid w:val="00D8634C"/>
    <w:rsid w:val="00D87D98"/>
    <w:rsid w:val="00D90385"/>
    <w:rsid w:val="00D90490"/>
    <w:rsid w:val="00D906C8"/>
    <w:rsid w:val="00D92D4B"/>
    <w:rsid w:val="00D93305"/>
    <w:rsid w:val="00D93FAA"/>
    <w:rsid w:val="00D95329"/>
    <w:rsid w:val="00D9647D"/>
    <w:rsid w:val="00D9782D"/>
    <w:rsid w:val="00D97A32"/>
    <w:rsid w:val="00DA1405"/>
    <w:rsid w:val="00DA46C3"/>
    <w:rsid w:val="00DA64E6"/>
    <w:rsid w:val="00DB0ED0"/>
    <w:rsid w:val="00DB1030"/>
    <w:rsid w:val="00DB1885"/>
    <w:rsid w:val="00DB34B4"/>
    <w:rsid w:val="00DB4D9B"/>
    <w:rsid w:val="00DB5AAC"/>
    <w:rsid w:val="00DB6289"/>
    <w:rsid w:val="00DB7B94"/>
    <w:rsid w:val="00DB7EB3"/>
    <w:rsid w:val="00DC2D4E"/>
    <w:rsid w:val="00DC7BF0"/>
    <w:rsid w:val="00DC7CE0"/>
    <w:rsid w:val="00DD00E8"/>
    <w:rsid w:val="00DD0DBC"/>
    <w:rsid w:val="00DD131F"/>
    <w:rsid w:val="00DD2F85"/>
    <w:rsid w:val="00DD5ED4"/>
    <w:rsid w:val="00DD7746"/>
    <w:rsid w:val="00DE06A1"/>
    <w:rsid w:val="00DE1E77"/>
    <w:rsid w:val="00DE1FAB"/>
    <w:rsid w:val="00DE3ED5"/>
    <w:rsid w:val="00DE43BD"/>
    <w:rsid w:val="00DE4A1C"/>
    <w:rsid w:val="00DE7BDC"/>
    <w:rsid w:val="00DF0348"/>
    <w:rsid w:val="00DF0921"/>
    <w:rsid w:val="00DF2B45"/>
    <w:rsid w:val="00E03021"/>
    <w:rsid w:val="00E035A6"/>
    <w:rsid w:val="00E03AD5"/>
    <w:rsid w:val="00E04722"/>
    <w:rsid w:val="00E048B0"/>
    <w:rsid w:val="00E06A8B"/>
    <w:rsid w:val="00E07FDE"/>
    <w:rsid w:val="00E1017C"/>
    <w:rsid w:val="00E10497"/>
    <w:rsid w:val="00E12141"/>
    <w:rsid w:val="00E128C1"/>
    <w:rsid w:val="00E13777"/>
    <w:rsid w:val="00E1415B"/>
    <w:rsid w:val="00E147E7"/>
    <w:rsid w:val="00E15560"/>
    <w:rsid w:val="00E17F11"/>
    <w:rsid w:val="00E21E8D"/>
    <w:rsid w:val="00E221C0"/>
    <w:rsid w:val="00E230B8"/>
    <w:rsid w:val="00E2431E"/>
    <w:rsid w:val="00E25ACA"/>
    <w:rsid w:val="00E263CA"/>
    <w:rsid w:val="00E26E12"/>
    <w:rsid w:val="00E305C3"/>
    <w:rsid w:val="00E30BDD"/>
    <w:rsid w:val="00E3226F"/>
    <w:rsid w:val="00E32E7A"/>
    <w:rsid w:val="00E33526"/>
    <w:rsid w:val="00E3372A"/>
    <w:rsid w:val="00E3428C"/>
    <w:rsid w:val="00E34684"/>
    <w:rsid w:val="00E3484E"/>
    <w:rsid w:val="00E36A08"/>
    <w:rsid w:val="00E3745C"/>
    <w:rsid w:val="00E4313D"/>
    <w:rsid w:val="00E44F92"/>
    <w:rsid w:val="00E47B14"/>
    <w:rsid w:val="00E50BC1"/>
    <w:rsid w:val="00E57A6B"/>
    <w:rsid w:val="00E57F28"/>
    <w:rsid w:val="00E61EBD"/>
    <w:rsid w:val="00E62A72"/>
    <w:rsid w:val="00E62A91"/>
    <w:rsid w:val="00E6365D"/>
    <w:rsid w:val="00E64723"/>
    <w:rsid w:val="00E70480"/>
    <w:rsid w:val="00E7150F"/>
    <w:rsid w:val="00E84F80"/>
    <w:rsid w:val="00E865BD"/>
    <w:rsid w:val="00E87B38"/>
    <w:rsid w:val="00E910C2"/>
    <w:rsid w:val="00E91EC0"/>
    <w:rsid w:val="00E92185"/>
    <w:rsid w:val="00E926E2"/>
    <w:rsid w:val="00E93380"/>
    <w:rsid w:val="00E94096"/>
    <w:rsid w:val="00E95810"/>
    <w:rsid w:val="00E95B02"/>
    <w:rsid w:val="00E97298"/>
    <w:rsid w:val="00EA09BC"/>
    <w:rsid w:val="00EA0E7D"/>
    <w:rsid w:val="00EA0F79"/>
    <w:rsid w:val="00EA3FB1"/>
    <w:rsid w:val="00EA4C64"/>
    <w:rsid w:val="00EA4F9E"/>
    <w:rsid w:val="00EA5B37"/>
    <w:rsid w:val="00EA6D63"/>
    <w:rsid w:val="00EA73C7"/>
    <w:rsid w:val="00EB10E5"/>
    <w:rsid w:val="00EB1307"/>
    <w:rsid w:val="00EC24B7"/>
    <w:rsid w:val="00EC2A4A"/>
    <w:rsid w:val="00EC338C"/>
    <w:rsid w:val="00EC37E5"/>
    <w:rsid w:val="00EC5667"/>
    <w:rsid w:val="00EC66CC"/>
    <w:rsid w:val="00EC6960"/>
    <w:rsid w:val="00EC708F"/>
    <w:rsid w:val="00ED0B8B"/>
    <w:rsid w:val="00ED1DF4"/>
    <w:rsid w:val="00ED2621"/>
    <w:rsid w:val="00ED3B2F"/>
    <w:rsid w:val="00ED5C51"/>
    <w:rsid w:val="00ED62A9"/>
    <w:rsid w:val="00EE16D7"/>
    <w:rsid w:val="00EE1AD9"/>
    <w:rsid w:val="00EE1CEE"/>
    <w:rsid w:val="00EE3E86"/>
    <w:rsid w:val="00EE3EBC"/>
    <w:rsid w:val="00EE523C"/>
    <w:rsid w:val="00EE60ED"/>
    <w:rsid w:val="00EE65AA"/>
    <w:rsid w:val="00EE66B0"/>
    <w:rsid w:val="00EF12F3"/>
    <w:rsid w:val="00EF33DD"/>
    <w:rsid w:val="00EF379F"/>
    <w:rsid w:val="00EF40F3"/>
    <w:rsid w:val="00EF5826"/>
    <w:rsid w:val="00EF6852"/>
    <w:rsid w:val="00EF7DD8"/>
    <w:rsid w:val="00F01650"/>
    <w:rsid w:val="00F016BA"/>
    <w:rsid w:val="00F024C4"/>
    <w:rsid w:val="00F03A94"/>
    <w:rsid w:val="00F06E65"/>
    <w:rsid w:val="00F079B7"/>
    <w:rsid w:val="00F07D01"/>
    <w:rsid w:val="00F144CA"/>
    <w:rsid w:val="00F157F8"/>
    <w:rsid w:val="00F1762A"/>
    <w:rsid w:val="00F24BBF"/>
    <w:rsid w:val="00F24EE9"/>
    <w:rsid w:val="00F26984"/>
    <w:rsid w:val="00F276A8"/>
    <w:rsid w:val="00F3087F"/>
    <w:rsid w:val="00F309E5"/>
    <w:rsid w:val="00F30E73"/>
    <w:rsid w:val="00F30F45"/>
    <w:rsid w:val="00F30F5F"/>
    <w:rsid w:val="00F3146B"/>
    <w:rsid w:val="00F342AC"/>
    <w:rsid w:val="00F34E75"/>
    <w:rsid w:val="00F36369"/>
    <w:rsid w:val="00F36657"/>
    <w:rsid w:val="00F401B0"/>
    <w:rsid w:val="00F41D01"/>
    <w:rsid w:val="00F43974"/>
    <w:rsid w:val="00F44893"/>
    <w:rsid w:val="00F45CE7"/>
    <w:rsid w:val="00F46716"/>
    <w:rsid w:val="00F46D61"/>
    <w:rsid w:val="00F474B2"/>
    <w:rsid w:val="00F47CE8"/>
    <w:rsid w:val="00F500B4"/>
    <w:rsid w:val="00F5159F"/>
    <w:rsid w:val="00F520E9"/>
    <w:rsid w:val="00F522FD"/>
    <w:rsid w:val="00F52448"/>
    <w:rsid w:val="00F57477"/>
    <w:rsid w:val="00F624D9"/>
    <w:rsid w:val="00F62C3C"/>
    <w:rsid w:val="00F631F3"/>
    <w:rsid w:val="00F63536"/>
    <w:rsid w:val="00F63691"/>
    <w:rsid w:val="00F6473C"/>
    <w:rsid w:val="00F65287"/>
    <w:rsid w:val="00F6574D"/>
    <w:rsid w:val="00F678AF"/>
    <w:rsid w:val="00F67FA3"/>
    <w:rsid w:val="00F76ABC"/>
    <w:rsid w:val="00F76DA8"/>
    <w:rsid w:val="00F80C9D"/>
    <w:rsid w:val="00F82F99"/>
    <w:rsid w:val="00F87A04"/>
    <w:rsid w:val="00F91DD6"/>
    <w:rsid w:val="00F921AB"/>
    <w:rsid w:val="00F9377D"/>
    <w:rsid w:val="00FA289F"/>
    <w:rsid w:val="00FA46A5"/>
    <w:rsid w:val="00FA4A67"/>
    <w:rsid w:val="00FA71DD"/>
    <w:rsid w:val="00FA7C6E"/>
    <w:rsid w:val="00FB4275"/>
    <w:rsid w:val="00FB455F"/>
    <w:rsid w:val="00FB5471"/>
    <w:rsid w:val="00FC36BB"/>
    <w:rsid w:val="00FC399B"/>
    <w:rsid w:val="00FD024D"/>
    <w:rsid w:val="00FD1EC2"/>
    <w:rsid w:val="00FD2FB8"/>
    <w:rsid w:val="00FD38F7"/>
    <w:rsid w:val="00FD3B82"/>
    <w:rsid w:val="00FD77C7"/>
    <w:rsid w:val="00FE179B"/>
    <w:rsid w:val="00FE1852"/>
    <w:rsid w:val="00FE2C42"/>
    <w:rsid w:val="00FE3763"/>
    <w:rsid w:val="00FE4DF3"/>
    <w:rsid w:val="00FE648C"/>
    <w:rsid w:val="00FE6AF0"/>
    <w:rsid w:val="00FF2F8F"/>
    <w:rsid w:val="00FF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2A"/>
  </w:style>
  <w:style w:type="paragraph" w:styleId="4">
    <w:name w:val="heading 4"/>
    <w:basedOn w:val="a"/>
    <w:next w:val="a"/>
    <w:link w:val="40"/>
    <w:qFormat/>
    <w:rsid w:val="00822B3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22B39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22B3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22B3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22B3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22B3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2B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22B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22B3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22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22B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22B39"/>
    <w:rPr>
      <w:rFonts w:ascii="Arial" w:eastAsia="Times New Roman" w:hAnsi="Arial" w:cs="Arial"/>
      <w:lang w:eastAsia="ru-RU"/>
    </w:rPr>
  </w:style>
  <w:style w:type="paragraph" w:customStyle="1" w:styleId="a3">
    <w:name w:val="Заголовок"/>
    <w:basedOn w:val="a"/>
    <w:rsid w:val="00822B39"/>
    <w:pPr>
      <w:spacing w:before="400"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4">
    <w:name w:val="Статья"/>
    <w:basedOn w:val="a3"/>
    <w:rsid w:val="00822B39"/>
    <w:pPr>
      <w:ind w:left="708"/>
      <w:jc w:val="left"/>
    </w:pPr>
  </w:style>
  <w:style w:type="paragraph" w:customStyle="1" w:styleId="a5">
    <w:name w:val="Абзац"/>
    <w:rsid w:val="00822B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2F8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E647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22B3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22B39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22B3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22B3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22B3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22B3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2B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22B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22B3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22B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22B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22B39"/>
    <w:rPr>
      <w:rFonts w:ascii="Arial" w:eastAsia="Times New Roman" w:hAnsi="Arial" w:cs="Arial"/>
      <w:lang w:eastAsia="ru-RU"/>
    </w:rPr>
  </w:style>
  <w:style w:type="paragraph" w:customStyle="1" w:styleId="a3">
    <w:name w:val="Заголовок"/>
    <w:basedOn w:val="a"/>
    <w:rsid w:val="00822B39"/>
    <w:pPr>
      <w:spacing w:before="400"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4">
    <w:name w:val="Статья"/>
    <w:basedOn w:val="a3"/>
    <w:rsid w:val="00822B39"/>
    <w:pPr>
      <w:ind w:left="708"/>
      <w:jc w:val="left"/>
    </w:pPr>
  </w:style>
  <w:style w:type="paragraph" w:customStyle="1" w:styleId="a5">
    <w:name w:val="Абзац"/>
    <w:rsid w:val="00822B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2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2F8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E64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A40E4-DC7A-4ECF-950E-CA865E79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3191</Words>
  <Characters>18193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63</cp:revision>
  <cp:lastPrinted>2023-11-13T10:31:00Z</cp:lastPrinted>
  <dcterms:created xsi:type="dcterms:W3CDTF">2023-10-20T04:11:00Z</dcterms:created>
  <dcterms:modified xsi:type="dcterms:W3CDTF">2023-12-26T05:47:00Z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-33204127</vt:i4>
  </property>
</Properties>
</file>